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58F7" w14:textId="2F8921AB" w:rsidR="00AF4AD9" w:rsidRPr="00737C52" w:rsidRDefault="00CD0F04" w:rsidP="00AF4AD9">
      <w:pPr>
        <w:pStyle w:val="NoSpacing"/>
        <w:jc w:val="center"/>
        <w:rPr>
          <w:rFonts w:ascii="Noto Sans" w:hAnsi="Noto Sans" w:cs="Noto Sans"/>
          <w:lang w:val="en-GB"/>
        </w:rPr>
      </w:pPr>
      <w:r w:rsidRPr="00737C52">
        <w:rPr>
          <w:rFonts w:ascii="Noto Sans" w:hAnsi="Noto Sans" w:cs="Noto Sans"/>
          <w:noProof/>
          <w:lang w:val="en-GB"/>
          <w14:ligatures w14:val="standardContextual"/>
        </w:rPr>
        <w:drawing>
          <wp:anchor distT="0" distB="0" distL="114300" distR="114300" simplePos="0" relativeHeight="251658240" behindDoc="1" locked="0" layoutInCell="1" allowOverlap="1" wp14:anchorId="4F0E62F9" wp14:editId="3ADD6A13">
            <wp:simplePos x="0" y="0"/>
            <wp:positionH relativeFrom="margin">
              <wp:align>right</wp:align>
            </wp:positionH>
            <wp:positionV relativeFrom="paragraph">
              <wp:posOffset>-66675</wp:posOffset>
            </wp:positionV>
            <wp:extent cx="3596640" cy="2139696"/>
            <wp:effectExtent l="0" t="0" r="3810" b="0"/>
            <wp:wrapNone/>
            <wp:docPr id="353035040" name="Picture 2"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35040" name="Picture 2" descr="A close-up of several logo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96640" cy="2139696"/>
                    </a:xfrm>
                    <a:prstGeom prst="rect">
                      <a:avLst/>
                    </a:prstGeom>
                  </pic:spPr>
                </pic:pic>
              </a:graphicData>
            </a:graphic>
            <wp14:sizeRelH relativeFrom="page">
              <wp14:pctWidth>0</wp14:pctWidth>
            </wp14:sizeRelH>
            <wp14:sizeRelV relativeFrom="page">
              <wp14:pctHeight>0</wp14:pctHeight>
            </wp14:sizeRelV>
          </wp:anchor>
        </w:drawing>
      </w:r>
      <w:r w:rsidRPr="00737C52">
        <w:rPr>
          <w:rFonts w:ascii="Noto Sans" w:eastAsia="Univers" w:hAnsi="Noto Sans" w:cs="Noto Sans"/>
          <w:noProof/>
          <w:sz w:val="22"/>
          <w:szCs w:val="22"/>
          <w:lang w:val="en-GB"/>
          <w14:ligatures w14:val="standardContextual"/>
        </w:rPr>
        <w:drawing>
          <wp:anchor distT="0" distB="0" distL="114300" distR="114300" simplePos="0" relativeHeight="251659264" behindDoc="1" locked="0" layoutInCell="1" allowOverlap="1" wp14:anchorId="591F41DD" wp14:editId="5B3B2348">
            <wp:simplePos x="0" y="0"/>
            <wp:positionH relativeFrom="margin">
              <wp:align>left</wp:align>
            </wp:positionH>
            <wp:positionV relativeFrom="paragraph">
              <wp:posOffset>-57150</wp:posOffset>
            </wp:positionV>
            <wp:extent cx="2095500" cy="2095500"/>
            <wp:effectExtent l="0" t="0" r="0" b="0"/>
            <wp:wrapNone/>
            <wp:docPr id="70322577" name="Picture 5"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22577" name="Picture 5" descr="A blue sign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14:sizeRelH relativeFrom="page">
              <wp14:pctWidth>0</wp14:pctWidth>
            </wp14:sizeRelH>
            <wp14:sizeRelV relativeFrom="page">
              <wp14:pctHeight>0</wp14:pctHeight>
            </wp14:sizeRelV>
          </wp:anchor>
        </w:drawing>
      </w:r>
    </w:p>
    <w:p w14:paraId="569FE993" w14:textId="1AF47715" w:rsidR="00AF4AD9" w:rsidRPr="00737C52" w:rsidRDefault="00AF4AD9" w:rsidP="00AF4AD9">
      <w:pPr>
        <w:pStyle w:val="NoSpacing"/>
        <w:jc w:val="both"/>
        <w:rPr>
          <w:rFonts w:ascii="Noto Sans" w:hAnsi="Noto Sans" w:cs="Noto Sans"/>
          <w:lang w:val="en-GB"/>
        </w:rPr>
      </w:pPr>
      <w:r w:rsidRPr="00737C52">
        <w:rPr>
          <w:rFonts w:ascii="Noto Sans" w:eastAsia="Univers" w:hAnsi="Noto Sans" w:cs="Noto Sans"/>
          <w:b/>
          <w:bCs/>
          <w:sz w:val="22"/>
          <w:szCs w:val="22"/>
          <w:lang w:val="en-GB"/>
        </w:rPr>
        <w:t xml:space="preserve"> </w:t>
      </w:r>
    </w:p>
    <w:p w14:paraId="4FD0912E" w14:textId="02E09270" w:rsidR="00AF4AD9" w:rsidRPr="00737C52" w:rsidRDefault="00AF4AD9" w:rsidP="00AF4AD9">
      <w:pPr>
        <w:pStyle w:val="NoSpacing"/>
        <w:jc w:val="both"/>
        <w:rPr>
          <w:rFonts w:ascii="Noto Sans" w:hAnsi="Noto Sans" w:cs="Noto Sans"/>
          <w:lang w:val="en-GB"/>
        </w:rPr>
      </w:pPr>
    </w:p>
    <w:p w14:paraId="0F5E7751" w14:textId="77777777" w:rsidR="00AF4AD9" w:rsidRPr="00737C52" w:rsidRDefault="00AF4AD9" w:rsidP="00AF4AD9">
      <w:pPr>
        <w:pStyle w:val="NoSpacing"/>
        <w:jc w:val="both"/>
        <w:rPr>
          <w:rFonts w:ascii="Noto Sans" w:eastAsia="Univers" w:hAnsi="Noto Sans" w:cs="Noto Sans"/>
          <w:sz w:val="22"/>
          <w:szCs w:val="22"/>
          <w:lang w:val="en-GB"/>
        </w:rPr>
      </w:pPr>
    </w:p>
    <w:p w14:paraId="2D7AA26E" w14:textId="77777777" w:rsidR="00922C4C" w:rsidRPr="00737C52" w:rsidRDefault="00922C4C" w:rsidP="00AF4AD9">
      <w:pPr>
        <w:pStyle w:val="NoSpacing"/>
        <w:jc w:val="both"/>
        <w:rPr>
          <w:rFonts w:ascii="Noto Sans" w:eastAsia="Univers" w:hAnsi="Noto Sans" w:cs="Noto Sans"/>
          <w:sz w:val="22"/>
          <w:szCs w:val="22"/>
          <w:lang w:val="en-GB"/>
        </w:rPr>
      </w:pPr>
    </w:p>
    <w:p w14:paraId="6C9C79E9" w14:textId="1F7DD1FB" w:rsidR="00922C4C" w:rsidRPr="00737C52" w:rsidRDefault="00922C4C" w:rsidP="00AF4AD9">
      <w:pPr>
        <w:pStyle w:val="NoSpacing"/>
        <w:jc w:val="both"/>
        <w:rPr>
          <w:rFonts w:ascii="Noto Sans" w:eastAsia="Univers" w:hAnsi="Noto Sans" w:cs="Noto Sans"/>
          <w:sz w:val="22"/>
          <w:szCs w:val="22"/>
          <w:lang w:val="en-GB"/>
        </w:rPr>
      </w:pPr>
    </w:p>
    <w:p w14:paraId="277F27D3" w14:textId="77777777" w:rsidR="00922C4C" w:rsidRPr="00737C52" w:rsidRDefault="00922C4C" w:rsidP="00AF4AD9">
      <w:pPr>
        <w:pStyle w:val="NoSpacing"/>
        <w:jc w:val="both"/>
        <w:rPr>
          <w:rFonts w:ascii="Noto Sans" w:eastAsia="Univers" w:hAnsi="Noto Sans" w:cs="Noto Sans"/>
          <w:sz w:val="22"/>
          <w:szCs w:val="22"/>
          <w:lang w:val="en-GB"/>
        </w:rPr>
      </w:pPr>
    </w:p>
    <w:p w14:paraId="4F8E0AFE" w14:textId="77777777" w:rsidR="00264DBC" w:rsidRPr="00737C52" w:rsidRDefault="00264DBC" w:rsidP="00AF4AD9">
      <w:pPr>
        <w:pStyle w:val="NoSpacing"/>
        <w:jc w:val="both"/>
        <w:rPr>
          <w:rFonts w:ascii="Noto Sans" w:eastAsia="Univers" w:hAnsi="Noto Sans" w:cs="Noto Sans"/>
          <w:sz w:val="22"/>
          <w:szCs w:val="22"/>
          <w:lang w:val="en-GB"/>
        </w:rPr>
      </w:pPr>
    </w:p>
    <w:p w14:paraId="58CBDCD2" w14:textId="77777777" w:rsidR="00264DBC" w:rsidRPr="00737C52" w:rsidRDefault="00264DBC" w:rsidP="00AF4AD9">
      <w:pPr>
        <w:pStyle w:val="NoSpacing"/>
        <w:jc w:val="both"/>
        <w:rPr>
          <w:rFonts w:ascii="Noto Sans" w:eastAsia="Univers" w:hAnsi="Noto Sans" w:cs="Noto Sans"/>
          <w:sz w:val="22"/>
          <w:szCs w:val="22"/>
          <w:lang w:val="en-GB"/>
        </w:rPr>
      </w:pPr>
    </w:p>
    <w:p w14:paraId="6F59E10D" w14:textId="77777777" w:rsidR="00264DBC" w:rsidRPr="00737C52" w:rsidRDefault="00264DBC" w:rsidP="00AF4AD9">
      <w:pPr>
        <w:pStyle w:val="NoSpacing"/>
        <w:jc w:val="both"/>
        <w:rPr>
          <w:rFonts w:ascii="Noto Sans" w:eastAsia="Univers" w:hAnsi="Noto Sans" w:cs="Noto Sans"/>
          <w:sz w:val="22"/>
          <w:szCs w:val="22"/>
          <w:lang w:val="en-GB"/>
        </w:rPr>
      </w:pPr>
    </w:p>
    <w:p w14:paraId="4AF499FD" w14:textId="77777777" w:rsidR="00264DBC" w:rsidRPr="00737C52" w:rsidRDefault="00264DBC" w:rsidP="00AF4AD9">
      <w:pPr>
        <w:pStyle w:val="NoSpacing"/>
        <w:jc w:val="both"/>
        <w:rPr>
          <w:rFonts w:ascii="Noto Sans" w:eastAsia="Univers" w:hAnsi="Noto Sans" w:cs="Noto Sans"/>
          <w:sz w:val="22"/>
          <w:szCs w:val="22"/>
          <w:lang w:val="en-GB"/>
        </w:rPr>
      </w:pPr>
    </w:p>
    <w:p w14:paraId="1B7F3012" w14:textId="77777777" w:rsidR="00264DBC" w:rsidRPr="00737C52" w:rsidRDefault="00264DBC" w:rsidP="00AF4AD9">
      <w:pPr>
        <w:pStyle w:val="NoSpacing"/>
        <w:jc w:val="both"/>
        <w:rPr>
          <w:rFonts w:ascii="Noto Sans" w:eastAsia="Univers" w:hAnsi="Noto Sans" w:cs="Noto Sans"/>
          <w:sz w:val="22"/>
          <w:szCs w:val="22"/>
          <w:lang w:val="en-GB"/>
        </w:rPr>
      </w:pPr>
    </w:p>
    <w:p w14:paraId="091B6657" w14:textId="77777777" w:rsidR="00264DBC" w:rsidRPr="00737C52" w:rsidRDefault="00264DBC" w:rsidP="00AF4AD9">
      <w:pPr>
        <w:pStyle w:val="NoSpacing"/>
        <w:jc w:val="both"/>
        <w:rPr>
          <w:rFonts w:ascii="Noto Sans" w:eastAsia="Univers" w:hAnsi="Noto Sans" w:cs="Noto Sans"/>
          <w:sz w:val="22"/>
          <w:szCs w:val="22"/>
          <w:lang w:val="en-GB"/>
        </w:rPr>
      </w:pPr>
    </w:p>
    <w:p w14:paraId="36141D97" w14:textId="7B31CEAD" w:rsidR="00AF4AD9" w:rsidRPr="00737C52" w:rsidRDefault="00AF4AD9" w:rsidP="00AF4AD9">
      <w:pPr>
        <w:pStyle w:val="NoSpacing"/>
        <w:jc w:val="both"/>
        <w:rPr>
          <w:rFonts w:ascii="Noto Sans" w:eastAsia="Univers" w:hAnsi="Noto Sans" w:cs="Noto Sans"/>
          <w:sz w:val="22"/>
          <w:szCs w:val="22"/>
          <w:lang w:val="en-GB"/>
        </w:rPr>
      </w:pPr>
      <w:r w:rsidRPr="00737C52">
        <w:rPr>
          <w:rFonts w:ascii="Noto Sans" w:eastAsia="Univers" w:hAnsi="Noto Sans" w:cs="Noto Sans"/>
          <w:sz w:val="22"/>
          <w:szCs w:val="22"/>
          <w:lang w:val="en-GB"/>
        </w:rPr>
        <w:t>UNICEF works in some of the world’s toughest places, to reach the world’s most disadvantaged children. To save their lives. To defend their rights. To help them fulfil their potential. Across 190 countries and territories, we work for every child, everywhere, every day, to build a better world for everyone. UNICEF is the world’s largest children’s humanitarian organisation.</w:t>
      </w:r>
    </w:p>
    <w:p w14:paraId="3CC0086A" w14:textId="77777777" w:rsidR="00AF4AD9" w:rsidRPr="00737C52" w:rsidRDefault="00AF4AD9" w:rsidP="00AF4AD9">
      <w:pPr>
        <w:pStyle w:val="NoSpacing"/>
        <w:jc w:val="both"/>
        <w:rPr>
          <w:rFonts w:ascii="Noto Sans" w:eastAsia="Univers" w:hAnsi="Noto Sans" w:cs="Noto Sans"/>
          <w:sz w:val="22"/>
          <w:szCs w:val="22"/>
          <w:lang w:val="en-GB"/>
        </w:rPr>
      </w:pPr>
    </w:p>
    <w:p w14:paraId="2E0FAD31" w14:textId="77777777" w:rsidR="00AF4AD9" w:rsidRPr="00737C52" w:rsidRDefault="00AF4AD9" w:rsidP="00AF4AD9">
      <w:pPr>
        <w:pStyle w:val="NoSpacing"/>
        <w:jc w:val="both"/>
        <w:rPr>
          <w:rFonts w:ascii="Noto Sans" w:eastAsia="Univers" w:hAnsi="Noto Sans" w:cs="Noto Sans"/>
          <w:b/>
          <w:bCs/>
          <w:sz w:val="22"/>
          <w:szCs w:val="22"/>
          <w:lang w:val="en-GB"/>
        </w:rPr>
      </w:pPr>
      <w:r w:rsidRPr="00737C52">
        <w:rPr>
          <w:rFonts w:ascii="Noto Sans" w:eastAsia="Univers" w:hAnsi="Noto Sans" w:cs="Noto Sans"/>
          <w:b/>
          <w:bCs/>
          <w:sz w:val="22"/>
          <w:szCs w:val="22"/>
          <w:lang w:val="en-GB"/>
        </w:rPr>
        <w:t xml:space="preserve"> </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1980"/>
        <w:gridCol w:w="7036"/>
      </w:tblGrid>
      <w:tr w:rsidR="00AF4AD9" w:rsidRPr="00737C52" w14:paraId="23FC8FE7" w14:textId="77777777" w:rsidTr="00F70547">
        <w:trPr>
          <w:trHeight w:val="300"/>
        </w:trPr>
        <w:tc>
          <w:tcPr>
            <w:tcW w:w="1980" w:type="dxa"/>
            <w:shd w:val="clear" w:color="auto" w:fill="00B0F0"/>
            <w:tcMar>
              <w:left w:w="108" w:type="dxa"/>
              <w:right w:w="108" w:type="dxa"/>
            </w:tcMar>
          </w:tcPr>
          <w:p w14:paraId="2A73ECBF" w14:textId="77777777" w:rsidR="00AF4AD9" w:rsidRPr="00737C52" w:rsidRDefault="00AF4AD9" w:rsidP="00F70547">
            <w:pPr>
              <w:pStyle w:val="NoSpacing"/>
              <w:jc w:val="both"/>
              <w:rPr>
                <w:rFonts w:ascii="Noto Sans" w:eastAsia="Univers" w:hAnsi="Noto Sans" w:cs="Noto Sans"/>
                <w:color w:val="FFFFFF" w:themeColor="background1"/>
                <w:sz w:val="22"/>
                <w:szCs w:val="22"/>
                <w:lang w:val="en-GB"/>
              </w:rPr>
            </w:pPr>
            <w:r w:rsidRPr="00737C52">
              <w:rPr>
                <w:rFonts w:ascii="Noto Sans" w:eastAsia="Univers" w:hAnsi="Noto Sans" w:cs="Noto Sans"/>
                <w:color w:val="FFFFFF" w:themeColor="background1"/>
                <w:sz w:val="22"/>
                <w:szCs w:val="22"/>
                <w:lang w:val="en-GB"/>
              </w:rPr>
              <w:t>Job Title</w:t>
            </w:r>
          </w:p>
        </w:tc>
        <w:tc>
          <w:tcPr>
            <w:tcW w:w="7036" w:type="dxa"/>
            <w:tcMar>
              <w:left w:w="108" w:type="dxa"/>
              <w:right w:w="108" w:type="dxa"/>
            </w:tcMar>
          </w:tcPr>
          <w:p w14:paraId="3C4E1ADA" w14:textId="100E4C2F" w:rsidR="00AF4AD9" w:rsidRPr="00737C52" w:rsidRDefault="00C27DFF" w:rsidP="00F70547">
            <w:pPr>
              <w:pStyle w:val="NoSpacing"/>
              <w:jc w:val="both"/>
              <w:rPr>
                <w:rFonts w:ascii="Noto Sans" w:eastAsia="Univers" w:hAnsi="Noto Sans" w:cs="Noto Sans"/>
                <w:sz w:val="22"/>
                <w:szCs w:val="22"/>
                <w:lang w:val="en-GB"/>
              </w:rPr>
            </w:pPr>
            <w:r w:rsidRPr="00737C52">
              <w:rPr>
                <w:rFonts w:ascii="Noto Sans" w:eastAsia="Univers" w:hAnsi="Noto Sans" w:cs="Noto Sans"/>
                <w:sz w:val="22"/>
                <w:szCs w:val="22"/>
                <w:lang w:val="en-GB"/>
              </w:rPr>
              <w:t xml:space="preserve">COLOUR </w:t>
            </w:r>
            <w:r w:rsidR="00AF4AD9" w:rsidRPr="00737C52">
              <w:rPr>
                <w:rFonts w:ascii="Noto Sans" w:eastAsia="Univers" w:hAnsi="Noto Sans" w:cs="Noto Sans"/>
                <w:sz w:val="22"/>
                <w:szCs w:val="22"/>
                <w:lang w:val="en-GB"/>
              </w:rPr>
              <w:t xml:space="preserve">Project Coordinator </w:t>
            </w:r>
          </w:p>
          <w:p w14:paraId="1B68F144" w14:textId="77777777" w:rsidR="00AF4AD9" w:rsidRPr="00737C52" w:rsidRDefault="00AF4AD9" w:rsidP="00F70547">
            <w:pPr>
              <w:pStyle w:val="NoSpacing"/>
              <w:jc w:val="both"/>
              <w:rPr>
                <w:rFonts w:ascii="Noto Sans" w:eastAsia="Univers" w:hAnsi="Noto Sans" w:cs="Noto Sans"/>
                <w:sz w:val="22"/>
                <w:szCs w:val="22"/>
                <w:lang w:val="en-GB"/>
              </w:rPr>
            </w:pPr>
            <w:r w:rsidRPr="00737C52">
              <w:rPr>
                <w:rFonts w:ascii="Noto Sans" w:eastAsia="Univers" w:hAnsi="Noto Sans" w:cs="Noto Sans"/>
                <w:sz w:val="22"/>
                <w:szCs w:val="22"/>
                <w:lang w:val="en-GB"/>
              </w:rPr>
              <w:t xml:space="preserve"> </w:t>
            </w:r>
          </w:p>
        </w:tc>
      </w:tr>
      <w:tr w:rsidR="00AF4AD9" w:rsidRPr="00737C52" w14:paraId="3D4F248B" w14:textId="77777777" w:rsidTr="00F70547">
        <w:trPr>
          <w:trHeight w:val="390"/>
        </w:trPr>
        <w:tc>
          <w:tcPr>
            <w:tcW w:w="1980" w:type="dxa"/>
            <w:shd w:val="clear" w:color="auto" w:fill="00B0F0"/>
            <w:tcMar>
              <w:left w:w="108" w:type="dxa"/>
              <w:right w:w="108" w:type="dxa"/>
            </w:tcMar>
          </w:tcPr>
          <w:p w14:paraId="2B294E5C" w14:textId="77777777" w:rsidR="00AF4AD9" w:rsidRPr="00737C52" w:rsidRDefault="00AF4AD9" w:rsidP="00F70547">
            <w:pPr>
              <w:pStyle w:val="NoSpacing"/>
              <w:jc w:val="both"/>
              <w:rPr>
                <w:rFonts w:ascii="Noto Sans" w:eastAsia="Univers" w:hAnsi="Noto Sans" w:cs="Noto Sans"/>
                <w:color w:val="FFFFFF" w:themeColor="background1"/>
                <w:sz w:val="22"/>
                <w:szCs w:val="22"/>
                <w:lang w:val="en-GB"/>
              </w:rPr>
            </w:pPr>
            <w:r w:rsidRPr="00737C52">
              <w:rPr>
                <w:rFonts w:ascii="Noto Sans" w:eastAsia="Univers" w:hAnsi="Noto Sans" w:cs="Noto Sans"/>
                <w:color w:val="FFFFFF" w:themeColor="background1"/>
                <w:sz w:val="22"/>
                <w:szCs w:val="22"/>
                <w:lang w:val="en-GB"/>
              </w:rPr>
              <w:t>Reporting To</w:t>
            </w:r>
          </w:p>
        </w:tc>
        <w:tc>
          <w:tcPr>
            <w:tcW w:w="7036" w:type="dxa"/>
            <w:tcMar>
              <w:left w:w="108" w:type="dxa"/>
              <w:right w:w="108" w:type="dxa"/>
            </w:tcMar>
          </w:tcPr>
          <w:p w14:paraId="6AAFF729" w14:textId="77777777" w:rsidR="00AF4AD9" w:rsidRPr="00737C52" w:rsidRDefault="00AF4AD9" w:rsidP="00F70547">
            <w:pPr>
              <w:pStyle w:val="NoSpacing"/>
              <w:jc w:val="both"/>
              <w:rPr>
                <w:rFonts w:ascii="Noto Sans" w:eastAsia="Univers" w:hAnsi="Noto Sans" w:cs="Noto Sans"/>
                <w:sz w:val="22"/>
                <w:szCs w:val="22"/>
                <w:lang w:val="en-GB"/>
              </w:rPr>
            </w:pPr>
            <w:r w:rsidRPr="00737C52">
              <w:rPr>
                <w:rFonts w:ascii="Noto Sans" w:eastAsia="Univers" w:hAnsi="Noto Sans" w:cs="Noto Sans"/>
                <w:sz w:val="22"/>
                <w:szCs w:val="22"/>
                <w:lang w:val="en-GB"/>
              </w:rPr>
              <w:t>Head of Advocacy and Public Policy</w:t>
            </w:r>
          </w:p>
          <w:p w14:paraId="7BA9D4A1" w14:textId="77777777" w:rsidR="00AF4AD9" w:rsidRPr="00737C52" w:rsidRDefault="00AF4AD9" w:rsidP="00F70547">
            <w:pPr>
              <w:pStyle w:val="NoSpacing"/>
              <w:jc w:val="both"/>
              <w:rPr>
                <w:rFonts w:ascii="Noto Sans" w:eastAsia="Univers" w:hAnsi="Noto Sans" w:cs="Noto Sans"/>
                <w:sz w:val="22"/>
                <w:szCs w:val="22"/>
                <w:lang w:val="en-GB"/>
              </w:rPr>
            </w:pPr>
            <w:r w:rsidRPr="00737C52">
              <w:rPr>
                <w:rFonts w:ascii="Noto Sans" w:eastAsia="Univers" w:hAnsi="Noto Sans" w:cs="Noto Sans"/>
                <w:sz w:val="22"/>
                <w:szCs w:val="22"/>
                <w:lang w:val="en-GB"/>
              </w:rPr>
              <w:t xml:space="preserve"> </w:t>
            </w:r>
          </w:p>
        </w:tc>
      </w:tr>
      <w:tr w:rsidR="00AF4AD9" w:rsidRPr="00737C52" w14:paraId="025F1BAC" w14:textId="77777777" w:rsidTr="00F70547">
        <w:trPr>
          <w:trHeight w:val="300"/>
        </w:trPr>
        <w:tc>
          <w:tcPr>
            <w:tcW w:w="1980" w:type="dxa"/>
            <w:shd w:val="clear" w:color="auto" w:fill="00B0F0"/>
            <w:tcMar>
              <w:left w:w="108" w:type="dxa"/>
              <w:right w:w="108" w:type="dxa"/>
            </w:tcMar>
          </w:tcPr>
          <w:p w14:paraId="2039AC4F" w14:textId="77777777" w:rsidR="00AF4AD9" w:rsidRPr="00737C52" w:rsidRDefault="00AF4AD9" w:rsidP="00F70547">
            <w:pPr>
              <w:pStyle w:val="NoSpacing"/>
              <w:jc w:val="both"/>
              <w:rPr>
                <w:rFonts w:ascii="Noto Sans" w:eastAsia="Univers" w:hAnsi="Noto Sans" w:cs="Noto Sans"/>
                <w:color w:val="FFFFFF" w:themeColor="background1"/>
                <w:sz w:val="22"/>
                <w:szCs w:val="22"/>
                <w:lang w:val="en-GB"/>
              </w:rPr>
            </w:pPr>
            <w:r w:rsidRPr="00737C52">
              <w:rPr>
                <w:rFonts w:ascii="Noto Sans" w:eastAsia="Univers" w:hAnsi="Noto Sans" w:cs="Noto Sans"/>
                <w:color w:val="FFFFFF" w:themeColor="background1"/>
                <w:sz w:val="22"/>
                <w:szCs w:val="22"/>
                <w:lang w:val="en-GB"/>
              </w:rPr>
              <w:t>Location</w:t>
            </w:r>
          </w:p>
        </w:tc>
        <w:tc>
          <w:tcPr>
            <w:tcW w:w="7036" w:type="dxa"/>
            <w:tcMar>
              <w:left w:w="108" w:type="dxa"/>
              <w:right w:w="108" w:type="dxa"/>
            </w:tcMar>
          </w:tcPr>
          <w:p w14:paraId="4EF4048B" w14:textId="6A58F9CB" w:rsidR="00AF4AD9" w:rsidRPr="00737C52" w:rsidRDefault="004B5A87" w:rsidP="00AF4AD9">
            <w:pPr>
              <w:pStyle w:val="NoSpacing"/>
              <w:jc w:val="both"/>
              <w:rPr>
                <w:rFonts w:ascii="Noto Sans" w:eastAsia="Univers" w:hAnsi="Noto Sans" w:cs="Noto Sans"/>
                <w:sz w:val="22"/>
                <w:szCs w:val="22"/>
                <w:lang w:val="en-GB"/>
              </w:rPr>
            </w:pPr>
            <w:r w:rsidRPr="00737C52">
              <w:rPr>
                <w:rFonts w:ascii="Noto Sans" w:hAnsi="Noto Sans" w:cs="Noto Sans"/>
                <w:sz w:val="22"/>
                <w:szCs w:val="22"/>
              </w:rPr>
              <w:t>Preferably in the border region, though applicants based in/near Dublin will be considered.</w:t>
            </w:r>
          </w:p>
        </w:tc>
      </w:tr>
      <w:tr w:rsidR="00AF4AD9" w:rsidRPr="00737C52" w14:paraId="1217895E" w14:textId="77777777" w:rsidTr="00F70547">
        <w:trPr>
          <w:trHeight w:val="300"/>
        </w:trPr>
        <w:tc>
          <w:tcPr>
            <w:tcW w:w="1980" w:type="dxa"/>
            <w:shd w:val="clear" w:color="auto" w:fill="00B0F0"/>
            <w:tcMar>
              <w:left w:w="108" w:type="dxa"/>
              <w:right w:w="108" w:type="dxa"/>
            </w:tcMar>
          </w:tcPr>
          <w:p w14:paraId="15B53A6D" w14:textId="77777777" w:rsidR="00AF4AD9" w:rsidRPr="00737C52" w:rsidRDefault="00AF4AD9" w:rsidP="00F70547">
            <w:pPr>
              <w:pStyle w:val="NoSpacing"/>
              <w:jc w:val="both"/>
              <w:rPr>
                <w:rFonts w:ascii="Noto Sans" w:eastAsia="Univers" w:hAnsi="Noto Sans" w:cs="Noto Sans"/>
                <w:color w:val="FFFFFF" w:themeColor="background1"/>
                <w:sz w:val="22"/>
                <w:szCs w:val="22"/>
                <w:lang w:val="en-GB"/>
              </w:rPr>
            </w:pPr>
            <w:r w:rsidRPr="00737C52">
              <w:rPr>
                <w:rFonts w:ascii="Noto Sans" w:eastAsia="Univers" w:hAnsi="Noto Sans" w:cs="Noto Sans"/>
                <w:color w:val="FFFFFF" w:themeColor="background1"/>
                <w:sz w:val="22"/>
                <w:szCs w:val="22"/>
                <w:lang w:val="en-GB"/>
              </w:rPr>
              <w:t>Hours</w:t>
            </w:r>
          </w:p>
        </w:tc>
        <w:tc>
          <w:tcPr>
            <w:tcW w:w="7036" w:type="dxa"/>
            <w:tcMar>
              <w:left w:w="108" w:type="dxa"/>
              <w:right w:w="108" w:type="dxa"/>
            </w:tcMar>
          </w:tcPr>
          <w:p w14:paraId="7DFAE4B8" w14:textId="77777777" w:rsidR="00AF4AD9" w:rsidRPr="00737C52" w:rsidRDefault="00AF4AD9" w:rsidP="00F70547">
            <w:pPr>
              <w:pStyle w:val="NoSpacing"/>
              <w:jc w:val="both"/>
              <w:rPr>
                <w:rFonts w:ascii="Noto Sans" w:eastAsia="Univers" w:hAnsi="Noto Sans" w:cs="Noto Sans"/>
                <w:sz w:val="22"/>
                <w:szCs w:val="22"/>
                <w:lang w:val="en-GB"/>
              </w:rPr>
            </w:pPr>
            <w:r w:rsidRPr="00737C52">
              <w:rPr>
                <w:rFonts w:ascii="Noto Sans" w:eastAsia="Univers" w:hAnsi="Noto Sans" w:cs="Noto Sans"/>
                <w:sz w:val="22"/>
                <w:szCs w:val="22"/>
                <w:lang w:val="en-GB"/>
              </w:rPr>
              <w:t>37.5 hours a week</w:t>
            </w:r>
          </w:p>
          <w:p w14:paraId="64364C3C" w14:textId="1A5DE018" w:rsidR="00046CC0" w:rsidRPr="00737C52" w:rsidRDefault="00046CC0" w:rsidP="00F70547">
            <w:pPr>
              <w:pStyle w:val="NoSpacing"/>
              <w:jc w:val="both"/>
              <w:rPr>
                <w:rFonts w:ascii="Noto Sans" w:eastAsia="Univers" w:hAnsi="Noto Sans" w:cs="Noto Sans"/>
                <w:sz w:val="22"/>
                <w:szCs w:val="22"/>
                <w:lang w:val="en-GB"/>
              </w:rPr>
            </w:pPr>
          </w:p>
        </w:tc>
      </w:tr>
      <w:tr w:rsidR="00AF4AD9" w:rsidRPr="00737C52" w14:paraId="651444C7" w14:textId="77777777" w:rsidTr="00F70547">
        <w:trPr>
          <w:trHeight w:val="300"/>
        </w:trPr>
        <w:tc>
          <w:tcPr>
            <w:tcW w:w="1980" w:type="dxa"/>
            <w:shd w:val="clear" w:color="auto" w:fill="00B0F0"/>
            <w:tcMar>
              <w:left w:w="108" w:type="dxa"/>
              <w:right w:w="108" w:type="dxa"/>
            </w:tcMar>
          </w:tcPr>
          <w:p w14:paraId="2BFDA062" w14:textId="77777777" w:rsidR="00AF4AD9" w:rsidRPr="00737C52" w:rsidRDefault="00AF4AD9" w:rsidP="00F70547">
            <w:pPr>
              <w:pStyle w:val="NoSpacing"/>
              <w:jc w:val="both"/>
              <w:rPr>
                <w:rFonts w:ascii="Noto Sans" w:eastAsia="Univers" w:hAnsi="Noto Sans" w:cs="Noto Sans"/>
                <w:color w:val="FFFFFF" w:themeColor="background1"/>
                <w:sz w:val="22"/>
                <w:szCs w:val="22"/>
                <w:lang w:val="en-GB"/>
              </w:rPr>
            </w:pPr>
            <w:r w:rsidRPr="00737C52">
              <w:rPr>
                <w:rFonts w:ascii="Noto Sans" w:eastAsia="Univers" w:hAnsi="Noto Sans" w:cs="Noto Sans"/>
                <w:color w:val="FFFFFF" w:themeColor="background1"/>
                <w:sz w:val="22"/>
                <w:szCs w:val="22"/>
                <w:lang w:val="en-GB"/>
              </w:rPr>
              <w:t>Salary Range</w:t>
            </w:r>
          </w:p>
        </w:tc>
        <w:tc>
          <w:tcPr>
            <w:tcW w:w="7036" w:type="dxa"/>
            <w:tcMar>
              <w:left w:w="108" w:type="dxa"/>
              <w:right w:w="108" w:type="dxa"/>
            </w:tcMar>
          </w:tcPr>
          <w:p w14:paraId="3BFEA326" w14:textId="56CF64F9" w:rsidR="00AF4AD9" w:rsidRPr="00705281" w:rsidRDefault="00182683" w:rsidP="00F70547">
            <w:pPr>
              <w:pStyle w:val="NoSpacing"/>
              <w:jc w:val="both"/>
              <w:rPr>
                <w:rFonts w:ascii="Noto Sans" w:eastAsia="Univers" w:hAnsi="Noto Sans" w:cs="Noto Sans"/>
                <w:sz w:val="22"/>
                <w:szCs w:val="22"/>
                <w:lang w:val="en-GB"/>
              </w:rPr>
            </w:pPr>
            <w:r w:rsidRPr="00705281">
              <w:rPr>
                <w:rFonts w:ascii="Noto Sans" w:eastAsia="Univers" w:hAnsi="Noto Sans" w:cs="Noto Sans"/>
                <w:sz w:val="22"/>
                <w:szCs w:val="22"/>
                <w:lang w:val="en-GB"/>
              </w:rPr>
              <w:t>€55,000 - €60,000</w:t>
            </w:r>
          </w:p>
          <w:p w14:paraId="32C5B096" w14:textId="77777777" w:rsidR="00AF4AD9" w:rsidRPr="00737C52" w:rsidRDefault="00AF4AD9" w:rsidP="00F70547">
            <w:pPr>
              <w:pStyle w:val="NoSpacing"/>
              <w:jc w:val="both"/>
              <w:rPr>
                <w:rFonts w:ascii="Noto Sans" w:eastAsia="Univers" w:hAnsi="Noto Sans" w:cs="Noto Sans"/>
                <w:sz w:val="22"/>
                <w:szCs w:val="22"/>
                <w:lang w:val="en-GB"/>
              </w:rPr>
            </w:pPr>
            <w:r w:rsidRPr="00737C52">
              <w:rPr>
                <w:rFonts w:ascii="Noto Sans" w:eastAsia="Univers" w:hAnsi="Noto Sans" w:cs="Noto Sans"/>
                <w:sz w:val="22"/>
                <w:szCs w:val="22"/>
                <w:lang w:val="en-GB"/>
              </w:rPr>
              <w:t xml:space="preserve"> </w:t>
            </w:r>
          </w:p>
        </w:tc>
      </w:tr>
      <w:tr w:rsidR="00AF4AD9" w:rsidRPr="00737C52" w14:paraId="06CDDA7B" w14:textId="77777777" w:rsidTr="00F70547">
        <w:trPr>
          <w:trHeight w:val="300"/>
        </w:trPr>
        <w:tc>
          <w:tcPr>
            <w:tcW w:w="1980" w:type="dxa"/>
            <w:shd w:val="clear" w:color="auto" w:fill="00B0F0"/>
            <w:tcMar>
              <w:left w:w="108" w:type="dxa"/>
              <w:right w:w="108" w:type="dxa"/>
            </w:tcMar>
          </w:tcPr>
          <w:p w14:paraId="559F81C6" w14:textId="77777777" w:rsidR="00AF4AD9" w:rsidRPr="00737C52" w:rsidRDefault="00AF4AD9" w:rsidP="00F70547">
            <w:pPr>
              <w:pStyle w:val="NoSpacing"/>
              <w:jc w:val="both"/>
              <w:rPr>
                <w:rFonts w:ascii="Noto Sans" w:eastAsia="Univers" w:hAnsi="Noto Sans" w:cs="Noto Sans"/>
                <w:color w:val="FFFFFF" w:themeColor="background1"/>
                <w:sz w:val="22"/>
                <w:szCs w:val="22"/>
                <w:lang w:val="en-GB"/>
              </w:rPr>
            </w:pPr>
            <w:r w:rsidRPr="00737C52">
              <w:rPr>
                <w:rFonts w:ascii="Noto Sans" w:eastAsia="Univers" w:hAnsi="Noto Sans" w:cs="Noto Sans"/>
                <w:color w:val="FFFFFF" w:themeColor="background1"/>
                <w:sz w:val="22"/>
                <w:szCs w:val="22"/>
                <w:lang w:val="en-GB"/>
              </w:rPr>
              <w:t>Duration</w:t>
            </w:r>
          </w:p>
        </w:tc>
        <w:tc>
          <w:tcPr>
            <w:tcW w:w="7036" w:type="dxa"/>
            <w:tcMar>
              <w:left w:w="108" w:type="dxa"/>
              <w:right w:w="108" w:type="dxa"/>
            </w:tcMar>
          </w:tcPr>
          <w:p w14:paraId="63426FF4" w14:textId="42C8E899" w:rsidR="00AF4AD9" w:rsidRPr="00737C52" w:rsidRDefault="00332101" w:rsidP="00F70547">
            <w:pPr>
              <w:pStyle w:val="NoSpacing"/>
              <w:jc w:val="both"/>
              <w:rPr>
                <w:rFonts w:ascii="Noto Sans" w:eastAsia="Univers" w:hAnsi="Noto Sans" w:cs="Noto Sans"/>
                <w:sz w:val="22"/>
                <w:szCs w:val="22"/>
                <w:lang w:val="en-GB"/>
              </w:rPr>
            </w:pPr>
            <w:r w:rsidRPr="00737C52">
              <w:rPr>
                <w:rFonts w:ascii="Noto Sans" w:eastAsia="Univers" w:hAnsi="Noto Sans" w:cs="Noto Sans"/>
                <w:sz w:val="22"/>
                <w:szCs w:val="22"/>
                <w:lang w:val="en-GB"/>
              </w:rPr>
              <w:t>Fixed-term</w:t>
            </w:r>
            <w:r w:rsidR="00AF4AD9" w:rsidRPr="00737C52">
              <w:rPr>
                <w:rFonts w:ascii="Noto Sans" w:eastAsia="Univers" w:hAnsi="Noto Sans" w:cs="Noto Sans"/>
                <w:sz w:val="22"/>
                <w:szCs w:val="22"/>
                <w:lang w:val="en-GB"/>
              </w:rPr>
              <w:t xml:space="preserve">, </w:t>
            </w:r>
            <w:r w:rsidR="00F85631" w:rsidRPr="00737C52">
              <w:rPr>
                <w:rFonts w:ascii="Noto Sans" w:eastAsia="Univers" w:hAnsi="Noto Sans" w:cs="Noto Sans"/>
                <w:sz w:val="22"/>
                <w:szCs w:val="22"/>
                <w:lang w:val="en-GB"/>
              </w:rPr>
              <w:t>3</w:t>
            </w:r>
            <w:r w:rsidR="00AF4AD9" w:rsidRPr="00737C52">
              <w:rPr>
                <w:rFonts w:ascii="Noto Sans" w:eastAsia="Univers" w:hAnsi="Noto Sans" w:cs="Noto Sans"/>
                <w:sz w:val="22"/>
                <w:szCs w:val="22"/>
                <w:lang w:val="en-GB"/>
              </w:rPr>
              <w:t xml:space="preserve"> Year contract (</w:t>
            </w:r>
            <w:r w:rsidR="00046CC0" w:rsidRPr="00737C52">
              <w:rPr>
                <w:rFonts w:ascii="Noto Sans" w:hAnsi="Noto Sans" w:cs="Noto Sans"/>
                <w:sz w:val="22"/>
                <w:szCs w:val="22"/>
              </w:rPr>
              <w:t xml:space="preserve">supported by </w:t>
            </w:r>
            <w:hyperlink r:id="rId7" w:history="1">
              <w:r w:rsidR="00046CC0" w:rsidRPr="00737C52">
                <w:rPr>
                  <w:rStyle w:val="Hyperlink"/>
                  <w:rFonts w:ascii="Noto Sans" w:hAnsi="Noto Sans" w:cs="Noto Sans"/>
                  <w:sz w:val="22"/>
                  <w:szCs w:val="22"/>
                </w:rPr>
                <w:t>PEACEPLUS</w:t>
              </w:r>
            </w:hyperlink>
            <w:r w:rsidR="00046CC0" w:rsidRPr="00737C52">
              <w:rPr>
                <w:rFonts w:ascii="Noto Sans" w:hAnsi="Noto Sans" w:cs="Noto Sans"/>
                <w:sz w:val="22"/>
                <w:szCs w:val="22"/>
              </w:rPr>
              <w:t xml:space="preserve">, a </w:t>
            </w:r>
            <w:proofErr w:type="spellStart"/>
            <w:r w:rsidR="00046CC0" w:rsidRPr="00737C52">
              <w:rPr>
                <w:rFonts w:ascii="Noto Sans" w:hAnsi="Noto Sans" w:cs="Noto Sans"/>
                <w:sz w:val="22"/>
                <w:szCs w:val="22"/>
              </w:rPr>
              <w:t>programme</w:t>
            </w:r>
            <w:proofErr w:type="spellEnd"/>
            <w:r w:rsidR="00046CC0" w:rsidRPr="00737C52">
              <w:rPr>
                <w:rFonts w:ascii="Noto Sans" w:hAnsi="Noto Sans" w:cs="Noto Sans"/>
                <w:sz w:val="22"/>
                <w:szCs w:val="22"/>
              </w:rPr>
              <w:t xml:space="preserve"> managed by the Special EU </w:t>
            </w:r>
            <w:proofErr w:type="spellStart"/>
            <w:r w:rsidR="00046CC0" w:rsidRPr="00737C52">
              <w:rPr>
                <w:rFonts w:ascii="Noto Sans" w:hAnsi="Noto Sans" w:cs="Noto Sans"/>
                <w:sz w:val="22"/>
                <w:szCs w:val="22"/>
              </w:rPr>
              <w:t>Programmes</w:t>
            </w:r>
            <w:proofErr w:type="spellEnd"/>
            <w:r w:rsidR="00046CC0" w:rsidRPr="00737C52">
              <w:rPr>
                <w:rFonts w:ascii="Noto Sans" w:hAnsi="Noto Sans" w:cs="Noto Sans"/>
                <w:sz w:val="22"/>
                <w:szCs w:val="22"/>
              </w:rPr>
              <w:t xml:space="preserve"> Body (SEUPB).</w:t>
            </w:r>
          </w:p>
        </w:tc>
      </w:tr>
    </w:tbl>
    <w:p w14:paraId="2243574F" w14:textId="77777777" w:rsidR="00AF4AD9" w:rsidRPr="00737C52" w:rsidRDefault="00AF4AD9" w:rsidP="00AF4AD9">
      <w:pPr>
        <w:pStyle w:val="NoSpacing"/>
        <w:jc w:val="both"/>
        <w:rPr>
          <w:rFonts w:ascii="Noto Sans" w:eastAsia="Univers" w:hAnsi="Noto Sans" w:cs="Noto Sans"/>
          <w:b/>
          <w:bCs/>
          <w:sz w:val="22"/>
          <w:szCs w:val="22"/>
          <w:lang w:val="en-GB"/>
        </w:rPr>
      </w:pPr>
      <w:r w:rsidRPr="00737C52">
        <w:rPr>
          <w:rFonts w:ascii="Noto Sans" w:eastAsia="Univers" w:hAnsi="Noto Sans" w:cs="Noto Sans"/>
          <w:b/>
          <w:bCs/>
          <w:sz w:val="22"/>
          <w:szCs w:val="22"/>
          <w:lang w:val="en-GB"/>
        </w:rPr>
        <w:t xml:space="preserve"> </w:t>
      </w:r>
    </w:p>
    <w:p w14:paraId="0C793523" w14:textId="77777777" w:rsidR="00AF4AD9" w:rsidRPr="00737C52" w:rsidRDefault="00AF4AD9" w:rsidP="00AF4AD9">
      <w:pPr>
        <w:rPr>
          <w:rFonts w:ascii="Noto Sans" w:hAnsi="Noto Sans" w:cs="Noto Sans"/>
          <w:color w:val="00B0F0"/>
          <w:lang w:val="en-IE"/>
        </w:rPr>
      </w:pPr>
    </w:p>
    <w:p w14:paraId="1C6812A3" w14:textId="7F95406C" w:rsidR="00AF4AD9" w:rsidRPr="00737C52" w:rsidRDefault="00AF4AD9" w:rsidP="00AF4AD9">
      <w:pPr>
        <w:spacing w:line="259" w:lineRule="auto"/>
        <w:rPr>
          <w:rFonts w:ascii="Noto Sans" w:hAnsi="Noto Sans" w:cs="Noto Sans"/>
          <w:b/>
          <w:bCs/>
          <w:color w:val="00B0F0"/>
        </w:rPr>
      </w:pPr>
      <w:r w:rsidRPr="00737C52">
        <w:rPr>
          <w:rFonts w:ascii="Noto Sans" w:hAnsi="Noto Sans" w:cs="Noto Sans"/>
          <w:b/>
          <w:bCs/>
          <w:color w:val="00B0F0"/>
        </w:rPr>
        <w:t xml:space="preserve">About the </w:t>
      </w:r>
      <w:r w:rsidR="00046CC0" w:rsidRPr="00737C52">
        <w:rPr>
          <w:rFonts w:ascii="Noto Sans" w:hAnsi="Noto Sans" w:cs="Noto Sans"/>
          <w:b/>
          <w:bCs/>
          <w:color w:val="00B0F0"/>
        </w:rPr>
        <w:t xml:space="preserve">COLOUR </w:t>
      </w:r>
      <w:r w:rsidRPr="00737C52">
        <w:rPr>
          <w:rFonts w:ascii="Noto Sans" w:hAnsi="Noto Sans" w:cs="Noto Sans"/>
          <w:b/>
          <w:bCs/>
          <w:color w:val="00B0F0"/>
        </w:rPr>
        <w:t>Project</w:t>
      </w:r>
    </w:p>
    <w:p w14:paraId="5F9FBF38" w14:textId="6B43ACD3" w:rsidR="00AF4AD9" w:rsidRPr="00737C52" w:rsidRDefault="00AF4AD9" w:rsidP="00AF4AD9">
      <w:pPr>
        <w:spacing w:line="259" w:lineRule="auto"/>
        <w:rPr>
          <w:rFonts w:ascii="Noto Sans" w:hAnsi="Noto Sans" w:cs="Noto Sans"/>
          <w:sz w:val="22"/>
          <w:szCs w:val="22"/>
        </w:rPr>
      </w:pPr>
      <w:r w:rsidRPr="00737C52">
        <w:rPr>
          <w:rFonts w:ascii="Noto Sans" w:hAnsi="Noto Sans" w:cs="Noto Sans"/>
          <w:sz w:val="22"/>
          <w:szCs w:val="22"/>
        </w:rPr>
        <w:t xml:space="preserve">The COLOUR Project </w:t>
      </w:r>
      <w:r w:rsidRPr="00737C52">
        <w:rPr>
          <w:rFonts w:ascii="Noto Sans" w:hAnsi="Noto Sans" w:cs="Noto Sans"/>
          <w:i/>
          <w:iCs/>
          <w:sz w:val="22"/>
          <w:szCs w:val="22"/>
        </w:rPr>
        <w:t>(Communities of Learning, Openness, and Understanding through Rights</w:t>
      </w:r>
      <w:r w:rsidRPr="00737C52">
        <w:rPr>
          <w:rFonts w:ascii="Noto Sans" w:hAnsi="Noto Sans" w:cs="Noto Sans"/>
          <w:sz w:val="22"/>
          <w:szCs w:val="22"/>
        </w:rPr>
        <w:t>) is a four-year, cross-border and cross-community</w:t>
      </w:r>
      <w:r w:rsidR="00570572" w:rsidRPr="00737C52">
        <w:rPr>
          <w:rFonts w:ascii="Noto Sans" w:hAnsi="Noto Sans" w:cs="Noto Sans"/>
          <w:sz w:val="22"/>
          <w:szCs w:val="22"/>
        </w:rPr>
        <w:t xml:space="preserve"> project supported by PEACEPLUS, a programme managed by the Special EU Programmes Body (SEUPB). The project is </w:t>
      </w:r>
      <w:r w:rsidRPr="00737C52">
        <w:rPr>
          <w:rFonts w:ascii="Noto Sans" w:hAnsi="Noto Sans" w:cs="Noto Sans"/>
          <w:sz w:val="22"/>
          <w:szCs w:val="22"/>
        </w:rPr>
        <w:t xml:space="preserve">led by UNICEF Ireland in partnership with UNICEF UK, Kids’ Own Publishing Partnership, and Ulster University. Through a rights-based, creative, and collaborative approach, the project </w:t>
      </w:r>
      <w:r w:rsidR="00DC015D" w:rsidRPr="00737C52">
        <w:rPr>
          <w:rFonts w:ascii="Noto Sans" w:hAnsi="Noto Sans" w:cs="Noto Sans"/>
          <w:sz w:val="22"/>
          <w:szCs w:val="22"/>
        </w:rPr>
        <w:t xml:space="preserve">aims to </w:t>
      </w:r>
      <w:r w:rsidRPr="00737C52">
        <w:rPr>
          <w:rFonts w:ascii="Noto Sans" w:hAnsi="Noto Sans" w:cs="Noto Sans"/>
          <w:sz w:val="22"/>
          <w:szCs w:val="22"/>
        </w:rPr>
        <w:t>bring together primary schools from both sides of the border to build positive relationships within and between communities.</w:t>
      </w:r>
    </w:p>
    <w:p w14:paraId="0E77B68A" w14:textId="77777777" w:rsidR="00AF4AD9" w:rsidRPr="00737C52" w:rsidRDefault="00AF4AD9" w:rsidP="00AF4AD9">
      <w:pPr>
        <w:spacing w:line="259" w:lineRule="auto"/>
        <w:rPr>
          <w:rFonts w:ascii="Noto Sans" w:hAnsi="Noto Sans" w:cs="Noto Sans"/>
          <w:b/>
          <w:bCs/>
          <w:color w:val="00B0F0"/>
        </w:rPr>
      </w:pPr>
      <w:r w:rsidRPr="00737C52">
        <w:rPr>
          <w:rFonts w:ascii="Noto Sans" w:hAnsi="Noto Sans" w:cs="Noto Sans"/>
          <w:b/>
          <w:bCs/>
          <w:color w:val="00B0F0"/>
        </w:rPr>
        <w:lastRenderedPageBreak/>
        <w:t>Role Overview</w:t>
      </w:r>
    </w:p>
    <w:p w14:paraId="71230884" w14:textId="76971A6A" w:rsidR="00CC5FA9" w:rsidRPr="00737C52" w:rsidRDefault="00CC5FA9" w:rsidP="00CC5FA9">
      <w:pPr>
        <w:jc w:val="both"/>
        <w:rPr>
          <w:rFonts w:ascii="Noto Sans" w:eastAsia="Univers" w:hAnsi="Noto Sans" w:cs="Noto Sans"/>
          <w:sz w:val="22"/>
          <w:szCs w:val="22"/>
          <w:lang w:val="en-IE"/>
        </w:rPr>
      </w:pPr>
      <w:r w:rsidRPr="00737C52">
        <w:rPr>
          <w:rFonts w:ascii="Noto Sans" w:eastAsia="Univers" w:hAnsi="Noto Sans" w:cs="Noto Sans"/>
          <w:sz w:val="22"/>
          <w:szCs w:val="22"/>
          <w:lang w:val="en-IE"/>
        </w:rPr>
        <w:t>We are seeking an experienced and highly organised Project Coordinator to play a central role in the successful delivery of the COLOUR Project, a cross-border initiative supported through the PEACEPLUS programme.</w:t>
      </w:r>
    </w:p>
    <w:p w14:paraId="680A9601" w14:textId="77777777" w:rsidR="00CC5FA9" w:rsidRPr="00737C52" w:rsidRDefault="00CC5FA9" w:rsidP="00CC5FA9">
      <w:pPr>
        <w:jc w:val="both"/>
        <w:rPr>
          <w:rFonts w:ascii="Noto Sans" w:eastAsia="Univers" w:hAnsi="Noto Sans" w:cs="Noto Sans"/>
          <w:sz w:val="22"/>
          <w:szCs w:val="22"/>
          <w:lang w:val="en-IE"/>
        </w:rPr>
      </w:pPr>
      <w:r w:rsidRPr="00737C52">
        <w:rPr>
          <w:rFonts w:ascii="Noto Sans" w:eastAsia="Univers" w:hAnsi="Noto Sans" w:cs="Noto Sans"/>
          <w:sz w:val="22"/>
          <w:szCs w:val="22"/>
          <w:lang w:val="en-IE"/>
        </w:rPr>
        <w:t>Employed by UNICEF Ireland as the lead partner, the postholder will act as the operational hub of the project, coordinating delivery across multiple consortium partners and ensuring compliance with PEACEPLUS funding requirements. The role combines project coordination, stakeholder management, reporting, governance and compliance responsibilities.</w:t>
      </w:r>
    </w:p>
    <w:p w14:paraId="7929A46A" w14:textId="4DC974BE" w:rsidR="00CC5FA9" w:rsidRPr="00737C52" w:rsidRDefault="00CC5FA9" w:rsidP="00CC5FA9">
      <w:pPr>
        <w:jc w:val="both"/>
        <w:rPr>
          <w:rFonts w:ascii="Noto Sans" w:eastAsia="Univers" w:hAnsi="Noto Sans" w:cs="Noto Sans"/>
          <w:sz w:val="22"/>
          <w:szCs w:val="22"/>
          <w:lang w:val="en-IE"/>
        </w:rPr>
      </w:pPr>
      <w:r w:rsidRPr="00737C52">
        <w:rPr>
          <w:rFonts w:ascii="Noto Sans" w:eastAsia="Univers" w:hAnsi="Noto Sans" w:cs="Noto Sans"/>
          <w:sz w:val="22"/>
          <w:szCs w:val="22"/>
          <w:lang w:val="en-IE"/>
        </w:rPr>
        <w:t>The successful candidate will work closely with UNICEF Ireland, UNICEF UK, Kids’ Own Publishing Partnership, Ulster University, and the Special EU Programmes Body (SEUPB) to ensure that project activities are delivered effectively, on time and in accordance with programme requirements.</w:t>
      </w:r>
    </w:p>
    <w:p w14:paraId="4D95609B" w14:textId="77777777" w:rsidR="00CC5FA9" w:rsidRPr="00737C52" w:rsidRDefault="00CC5FA9" w:rsidP="00CC5FA9">
      <w:pPr>
        <w:jc w:val="both"/>
        <w:rPr>
          <w:rFonts w:ascii="Noto Sans" w:eastAsia="Univers" w:hAnsi="Noto Sans" w:cs="Noto Sans"/>
          <w:sz w:val="22"/>
          <w:szCs w:val="22"/>
          <w:lang w:val="en-IE"/>
        </w:rPr>
      </w:pPr>
      <w:r w:rsidRPr="00737C52">
        <w:rPr>
          <w:rFonts w:ascii="Noto Sans" w:eastAsia="Univers" w:hAnsi="Noto Sans" w:cs="Noto Sans"/>
          <w:sz w:val="22"/>
          <w:szCs w:val="22"/>
          <w:lang w:val="en-IE"/>
        </w:rPr>
        <w:t>This role is particularly suited to someone who is comfortable working in a complex, multi-partner environment and who has experience managing projects within regulated funding frameworks. While the role involves building positive relationships with a wide range of stakeholders, a significant aspect of the position involves coordinating reporting, procurement, communications, monitoring and compliance processes associated with PEACEPLUS funding.</w:t>
      </w:r>
    </w:p>
    <w:p w14:paraId="382BD8AB" w14:textId="7A66D4A9" w:rsidR="00AF4AD9" w:rsidRPr="00737C52" w:rsidRDefault="00AF4AD9" w:rsidP="00AF4AD9">
      <w:pPr>
        <w:jc w:val="both"/>
        <w:rPr>
          <w:rFonts w:ascii="Noto Sans" w:eastAsia="Univers" w:hAnsi="Noto Sans" w:cs="Noto Sans"/>
          <w:sz w:val="22"/>
          <w:szCs w:val="22"/>
        </w:rPr>
      </w:pPr>
    </w:p>
    <w:p w14:paraId="139113AE" w14:textId="77777777" w:rsidR="00CD43EA" w:rsidRPr="00737C52" w:rsidRDefault="00CD43EA" w:rsidP="00AF4AD9">
      <w:pPr>
        <w:pStyle w:val="NoSpacing"/>
        <w:jc w:val="both"/>
        <w:rPr>
          <w:rFonts w:ascii="Noto Sans" w:eastAsia="Univers" w:hAnsi="Noto Sans" w:cs="Noto Sans"/>
          <w:b/>
          <w:bCs/>
          <w:color w:val="00B0F0"/>
          <w:sz w:val="22"/>
          <w:szCs w:val="22"/>
          <w:lang w:val="en-GB"/>
        </w:rPr>
      </w:pPr>
    </w:p>
    <w:p w14:paraId="0523F51C" w14:textId="34EA176A" w:rsidR="00AF4AD9" w:rsidRPr="00737C52" w:rsidRDefault="00AF4AD9" w:rsidP="00AF4AD9">
      <w:pPr>
        <w:pStyle w:val="NoSpacing"/>
        <w:jc w:val="both"/>
        <w:rPr>
          <w:rFonts w:ascii="Noto Sans" w:eastAsia="Univers" w:hAnsi="Noto Sans" w:cs="Noto Sans"/>
          <w:b/>
          <w:bCs/>
          <w:color w:val="00B0F0"/>
          <w:lang w:val="en-GB"/>
        </w:rPr>
      </w:pPr>
      <w:r w:rsidRPr="00737C52">
        <w:rPr>
          <w:rFonts w:ascii="Noto Sans" w:eastAsia="Univers" w:hAnsi="Noto Sans" w:cs="Noto Sans"/>
          <w:b/>
          <w:bCs/>
          <w:color w:val="00B0F0"/>
          <w:lang w:val="en-GB"/>
        </w:rPr>
        <w:t>Responsibilities</w:t>
      </w:r>
    </w:p>
    <w:p w14:paraId="4F7EF69B" w14:textId="77777777" w:rsidR="00AF4AD9" w:rsidRPr="00737C52" w:rsidRDefault="00AF4AD9" w:rsidP="00AF4AD9">
      <w:pPr>
        <w:pStyle w:val="NoSpacing"/>
        <w:jc w:val="both"/>
        <w:rPr>
          <w:rFonts w:ascii="Noto Sans" w:eastAsia="Univers" w:hAnsi="Noto Sans" w:cs="Noto Sans"/>
          <w:b/>
          <w:bCs/>
          <w:color w:val="00B0F0"/>
          <w:sz w:val="22"/>
          <w:szCs w:val="22"/>
          <w:lang w:val="en-GB"/>
        </w:rPr>
      </w:pPr>
    </w:p>
    <w:p w14:paraId="27F98290" w14:textId="77777777" w:rsidR="002C3BCF" w:rsidRPr="00737C52" w:rsidRDefault="002C3BCF" w:rsidP="002C3BCF">
      <w:pPr>
        <w:spacing w:line="259" w:lineRule="auto"/>
        <w:rPr>
          <w:rFonts w:ascii="Noto Sans" w:hAnsi="Noto Sans" w:cs="Noto Sans"/>
          <w:b/>
          <w:bCs/>
          <w:sz w:val="22"/>
          <w:szCs w:val="22"/>
          <w:lang w:val="en-IE"/>
        </w:rPr>
      </w:pPr>
      <w:r w:rsidRPr="00737C52">
        <w:rPr>
          <w:rFonts w:ascii="Noto Sans" w:hAnsi="Noto Sans" w:cs="Noto Sans"/>
          <w:b/>
          <w:bCs/>
          <w:sz w:val="22"/>
          <w:szCs w:val="22"/>
          <w:lang w:val="en-IE"/>
        </w:rPr>
        <w:t>Project Coordination and Governance</w:t>
      </w:r>
    </w:p>
    <w:p w14:paraId="2A1288FC" w14:textId="77777777" w:rsidR="002C3BCF" w:rsidRPr="00737C52" w:rsidRDefault="002C3BCF" w:rsidP="002C3BCF">
      <w:pPr>
        <w:spacing w:line="259" w:lineRule="auto"/>
        <w:rPr>
          <w:rFonts w:ascii="Noto Sans" w:hAnsi="Noto Sans" w:cs="Noto Sans"/>
          <w:sz w:val="22"/>
          <w:szCs w:val="22"/>
          <w:lang w:val="en-IE"/>
        </w:rPr>
      </w:pPr>
      <w:r w:rsidRPr="00737C52">
        <w:rPr>
          <w:rFonts w:ascii="Noto Sans" w:hAnsi="Noto Sans" w:cs="Noto Sans"/>
          <w:sz w:val="22"/>
          <w:szCs w:val="22"/>
          <w:lang w:val="en-IE"/>
        </w:rPr>
        <w:t>• Coordinate the day-to-day management of the COLOUR Project across all work packages and partner organisations.</w:t>
      </w:r>
      <w:r w:rsidRPr="00737C52">
        <w:rPr>
          <w:rFonts w:ascii="Noto Sans" w:hAnsi="Noto Sans" w:cs="Noto Sans"/>
          <w:sz w:val="22"/>
          <w:szCs w:val="22"/>
          <w:lang w:val="en-IE"/>
        </w:rPr>
        <w:br/>
        <w:t>• Monitor progress against project plans, milestones, outputs and outcomes.</w:t>
      </w:r>
      <w:r w:rsidRPr="00737C52">
        <w:rPr>
          <w:rFonts w:ascii="Noto Sans" w:hAnsi="Noto Sans" w:cs="Noto Sans"/>
          <w:sz w:val="22"/>
          <w:szCs w:val="22"/>
          <w:lang w:val="en-IE"/>
        </w:rPr>
        <w:br/>
        <w:t>• Maintain project governance structures, including workplans, risk registers, action logs and decision records.</w:t>
      </w:r>
      <w:r w:rsidRPr="00737C52">
        <w:rPr>
          <w:rFonts w:ascii="Noto Sans" w:hAnsi="Noto Sans" w:cs="Noto Sans"/>
          <w:sz w:val="22"/>
          <w:szCs w:val="22"/>
          <w:lang w:val="en-IE"/>
        </w:rPr>
        <w:br/>
        <w:t>• Support effective project decision-making by ensuring timely information flow between partners and stakeholders.</w:t>
      </w:r>
    </w:p>
    <w:p w14:paraId="241DE7A4" w14:textId="77777777" w:rsidR="002C3BCF" w:rsidRPr="00737C52" w:rsidRDefault="002C3BCF" w:rsidP="002C3BCF">
      <w:pPr>
        <w:spacing w:line="259" w:lineRule="auto"/>
        <w:rPr>
          <w:rFonts w:ascii="Noto Sans" w:hAnsi="Noto Sans" w:cs="Noto Sans"/>
          <w:b/>
          <w:bCs/>
          <w:sz w:val="22"/>
          <w:szCs w:val="22"/>
          <w:lang w:val="en-IE"/>
        </w:rPr>
      </w:pPr>
      <w:r w:rsidRPr="00737C52">
        <w:rPr>
          <w:rFonts w:ascii="Noto Sans" w:hAnsi="Noto Sans" w:cs="Noto Sans"/>
          <w:b/>
          <w:bCs/>
          <w:sz w:val="22"/>
          <w:szCs w:val="22"/>
          <w:lang w:val="en-IE"/>
        </w:rPr>
        <w:t>Consortium and Stakeholder Management</w:t>
      </w:r>
    </w:p>
    <w:p w14:paraId="2A4C4BFB" w14:textId="77777777" w:rsidR="002C3BCF" w:rsidRPr="00737C52" w:rsidRDefault="002C3BCF" w:rsidP="002C3BCF">
      <w:pPr>
        <w:spacing w:line="259" w:lineRule="auto"/>
        <w:rPr>
          <w:rFonts w:ascii="Noto Sans" w:hAnsi="Noto Sans" w:cs="Noto Sans"/>
          <w:b/>
          <w:bCs/>
          <w:sz w:val="22"/>
          <w:szCs w:val="22"/>
          <w:lang w:val="en-IE"/>
        </w:rPr>
      </w:pPr>
      <w:r w:rsidRPr="00737C52">
        <w:rPr>
          <w:rFonts w:ascii="Noto Sans" w:hAnsi="Noto Sans" w:cs="Noto Sans"/>
          <w:sz w:val="22"/>
          <w:szCs w:val="22"/>
          <w:lang w:val="en-IE"/>
        </w:rPr>
        <w:t>• Act as the primary coordination point between consortium partners.</w:t>
      </w:r>
      <w:r w:rsidRPr="00737C52">
        <w:rPr>
          <w:rFonts w:ascii="Noto Sans" w:hAnsi="Noto Sans" w:cs="Noto Sans"/>
          <w:sz w:val="22"/>
          <w:szCs w:val="22"/>
          <w:lang w:val="en-IE"/>
        </w:rPr>
        <w:br/>
        <w:t>• Facilitate regular partner meetings, prepare agendas and minutes, and track agreed actions.</w:t>
      </w:r>
      <w:r w:rsidRPr="00737C52">
        <w:rPr>
          <w:rFonts w:ascii="Noto Sans" w:hAnsi="Noto Sans" w:cs="Noto Sans"/>
          <w:sz w:val="22"/>
          <w:szCs w:val="22"/>
          <w:lang w:val="en-IE"/>
        </w:rPr>
        <w:br/>
        <w:t xml:space="preserve">• Foster collaborative working relationships across the consortium and support </w:t>
      </w:r>
      <w:r w:rsidRPr="00737C52">
        <w:rPr>
          <w:rFonts w:ascii="Noto Sans" w:hAnsi="Noto Sans" w:cs="Noto Sans"/>
          <w:sz w:val="22"/>
          <w:szCs w:val="22"/>
          <w:lang w:val="en-IE"/>
        </w:rPr>
        <w:lastRenderedPageBreak/>
        <w:t>alignment around shared project objectives.</w:t>
      </w:r>
      <w:r w:rsidRPr="00737C52">
        <w:rPr>
          <w:rFonts w:ascii="Noto Sans" w:hAnsi="Noto Sans" w:cs="Noto Sans"/>
          <w:b/>
          <w:bCs/>
          <w:sz w:val="22"/>
          <w:szCs w:val="22"/>
          <w:lang w:val="en-IE"/>
        </w:rPr>
        <w:br/>
      </w:r>
      <w:r w:rsidRPr="00737C52">
        <w:rPr>
          <w:rFonts w:ascii="Noto Sans" w:hAnsi="Noto Sans" w:cs="Noto Sans"/>
          <w:sz w:val="22"/>
          <w:szCs w:val="22"/>
          <w:lang w:val="en-IE"/>
        </w:rPr>
        <w:t>• Represent the project at relevant meetings, events and stakeholder engagements.</w:t>
      </w:r>
    </w:p>
    <w:p w14:paraId="4C0BA803" w14:textId="77777777" w:rsidR="002C3BCF" w:rsidRPr="00737C52" w:rsidRDefault="002C3BCF" w:rsidP="002C3BCF">
      <w:pPr>
        <w:spacing w:line="259" w:lineRule="auto"/>
        <w:rPr>
          <w:rFonts w:ascii="Noto Sans" w:hAnsi="Noto Sans" w:cs="Noto Sans"/>
          <w:b/>
          <w:bCs/>
          <w:sz w:val="22"/>
          <w:szCs w:val="22"/>
          <w:lang w:val="en-IE"/>
        </w:rPr>
      </w:pPr>
      <w:r w:rsidRPr="00737C52">
        <w:rPr>
          <w:rFonts w:ascii="Noto Sans" w:hAnsi="Noto Sans" w:cs="Noto Sans"/>
          <w:b/>
          <w:bCs/>
          <w:sz w:val="22"/>
          <w:szCs w:val="22"/>
          <w:lang w:val="en-IE"/>
        </w:rPr>
        <w:t>Reporting, Compliance and PEACEPLUS Requirements</w:t>
      </w:r>
    </w:p>
    <w:p w14:paraId="76394E08" w14:textId="3CE20720" w:rsidR="002C3BCF" w:rsidRPr="00737C52" w:rsidRDefault="002C3BCF" w:rsidP="002C3BCF">
      <w:pPr>
        <w:spacing w:line="259" w:lineRule="auto"/>
        <w:rPr>
          <w:rFonts w:ascii="Noto Sans" w:hAnsi="Noto Sans" w:cs="Noto Sans"/>
          <w:sz w:val="22"/>
          <w:szCs w:val="22"/>
          <w:lang w:val="en-IE"/>
        </w:rPr>
      </w:pPr>
      <w:r w:rsidRPr="00737C52">
        <w:rPr>
          <w:rFonts w:ascii="Noto Sans" w:hAnsi="Noto Sans" w:cs="Noto Sans"/>
          <w:sz w:val="22"/>
          <w:szCs w:val="22"/>
          <w:lang w:val="en-IE"/>
        </w:rPr>
        <w:t>• Lead the coordination and preparation of narrative reports for the Special EU Programmes Body (SEUPB).</w:t>
      </w:r>
      <w:r w:rsidRPr="00737C52">
        <w:rPr>
          <w:rFonts w:ascii="Noto Sans" w:hAnsi="Noto Sans" w:cs="Noto Sans"/>
          <w:sz w:val="22"/>
          <w:szCs w:val="22"/>
          <w:lang w:val="en-IE"/>
        </w:rPr>
        <w:br/>
        <w:t>• Gather, review and consolidate reporting inputs from project partners.</w:t>
      </w:r>
      <w:r w:rsidRPr="00737C52">
        <w:rPr>
          <w:rFonts w:ascii="Noto Sans" w:hAnsi="Noto Sans" w:cs="Noto Sans"/>
          <w:sz w:val="22"/>
          <w:szCs w:val="22"/>
          <w:lang w:val="en-IE"/>
        </w:rPr>
        <w:br/>
        <w:t>• Support compliance with PEACEPLUS requirements relating to reporting, procurement, communications, monitoring, evaluation and horizontal principles.</w:t>
      </w:r>
      <w:r w:rsidRPr="00737C52">
        <w:rPr>
          <w:rFonts w:ascii="Noto Sans" w:hAnsi="Noto Sans" w:cs="Noto Sans"/>
          <w:sz w:val="22"/>
          <w:szCs w:val="22"/>
          <w:lang w:val="en-IE"/>
        </w:rPr>
        <w:br/>
        <w:t>• Maintain accurate project records and documentation to support audit and assurance processes.</w:t>
      </w:r>
      <w:r w:rsidRPr="00737C52">
        <w:rPr>
          <w:rFonts w:ascii="Noto Sans" w:hAnsi="Noto Sans" w:cs="Noto Sans"/>
          <w:sz w:val="22"/>
          <w:szCs w:val="22"/>
          <w:lang w:val="en-IE"/>
        </w:rPr>
        <w:br/>
        <w:t>• Ensure compliance with relevant organisational policies and legal requirements, including GDPR.</w:t>
      </w:r>
    </w:p>
    <w:p w14:paraId="0F738C09" w14:textId="77777777" w:rsidR="002C3BCF" w:rsidRPr="00737C52" w:rsidRDefault="002C3BCF" w:rsidP="002C3BCF">
      <w:pPr>
        <w:spacing w:line="259" w:lineRule="auto"/>
        <w:rPr>
          <w:rFonts w:ascii="Noto Sans" w:hAnsi="Noto Sans" w:cs="Noto Sans"/>
          <w:b/>
          <w:bCs/>
          <w:sz w:val="22"/>
          <w:szCs w:val="22"/>
          <w:lang w:val="en-IE"/>
        </w:rPr>
      </w:pPr>
      <w:r w:rsidRPr="00737C52">
        <w:rPr>
          <w:rFonts w:ascii="Noto Sans" w:hAnsi="Noto Sans" w:cs="Noto Sans"/>
          <w:b/>
          <w:bCs/>
          <w:sz w:val="22"/>
          <w:szCs w:val="22"/>
          <w:lang w:val="en-IE"/>
        </w:rPr>
        <w:t>Financial Coordination</w:t>
      </w:r>
    </w:p>
    <w:p w14:paraId="5ECFE3F3" w14:textId="77777777" w:rsidR="002C3BCF" w:rsidRPr="00737C52" w:rsidRDefault="002C3BCF" w:rsidP="002C3BCF">
      <w:pPr>
        <w:spacing w:line="259" w:lineRule="auto"/>
        <w:rPr>
          <w:rFonts w:ascii="Noto Sans" w:hAnsi="Noto Sans" w:cs="Noto Sans"/>
          <w:b/>
          <w:bCs/>
          <w:sz w:val="22"/>
          <w:szCs w:val="22"/>
          <w:lang w:val="en-IE"/>
        </w:rPr>
      </w:pPr>
      <w:r w:rsidRPr="00737C52">
        <w:rPr>
          <w:rFonts w:ascii="Noto Sans" w:hAnsi="Noto Sans" w:cs="Noto Sans"/>
          <w:b/>
          <w:bCs/>
          <w:sz w:val="22"/>
          <w:szCs w:val="22"/>
          <w:lang w:val="en-IE"/>
        </w:rPr>
        <w:t xml:space="preserve">• </w:t>
      </w:r>
      <w:r w:rsidRPr="00737C52">
        <w:rPr>
          <w:rFonts w:ascii="Noto Sans" w:hAnsi="Noto Sans" w:cs="Noto Sans"/>
          <w:sz w:val="22"/>
          <w:szCs w:val="22"/>
          <w:lang w:val="en-IE"/>
        </w:rPr>
        <w:t>Work closely with finance colleagues and partner organisations to support budget monitoring and financial reporting.</w:t>
      </w:r>
      <w:r w:rsidRPr="00737C52">
        <w:rPr>
          <w:rFonts w:ascii="Noto Sans" w:hAnsi="Noto Sans" w:cs="Noto Sans"/>
          <w:sz w:val="22"/>
          <w:szCs w:val="22"/>
          <w:lang w:val="en-IE"/>
        </w:rPr>
        <w:br/>
        <w:t>• Monitor expenditure against project budgets and support forecasting and reforecasting processes.</w:t>
      </w:r>
      <w:r w:rsidRPr="00737C52">
        <w:rPr>
          <w:rFonts w:ascii="Noto Sans" w:hAnsi="Noto Sans" w:cs="Noto Sans"/>
          <w:sz w:val="22"/>
          <w:szCs w:val="22"/>
          <w:lang w:val="en-IE"/>
        </w:rPr>
        <w:br/>
        <w:t>• Ensure expenditure and procurement processes align with funder requirements and organisational procedures.</w:t>
      </w:r>
    </w:p>
    <w:p w14:paraId="6868C155" w14:textId="77777777" w:rsidR="002C3BCF" w:rsidRPr="00737C52" w:rsidRDefault="002C3BCF" w:rsidP="002C3BCF">
      <w:pPr>
        <w:spacing w:line="259" w:lineRule="auto"/>
        <w:rPr>
          <w:rFonts w:ascii="Noto Sans" w:hAnsi="Noto Sans" w:cs="Noto Sans"/>
          <w:b/>
          <w:bCs/>
          <w:sz w:val="22"/>
          <w:szCs w:val="22"/>
          <w:lang w:val="en-IE"/>
        </w:rPr>
      </w:pPr>
      <w:r w:rsidRPr="00737C52">
        <w:rPr>
          <w:rFonts w:ascii="Noto Sans" w:hAnsi="Noto Sans" w:cs="Noto Sans"/>
          <w:b/>
          <w:bCs/>
          <w:sz w:val="22"/>
          <w:szCs w:val="22"/>
          <w:lang w:val="en-IE"/>
        </w:rPr>
        <w:t>Safeguarding, Inclusion and Quality Assurance</w:t>
      </w:r>
    </w:p>
    <w:p w14:paraId="15CDD4D7" w14:textId="77777777" w:rsidR="002C3BCF" w:rsidRPr="00737C52" w:rsidRDefault="002C3BCF" w:rsidP="002C3BCF">
      <w:pPr>
        <w:spacing w:line="259" w:lineRule="auto"/>
        <w:rPr>
          <w:rFonts w:ascii="Noto Sans" w:hAnsi="Noto Sans" w:cs="Noto Sans"/>
          <w:sz w:val="22"/>
          <w:szCs w:val="22"/>
          <w:lang w:val="en-IE"/>
        </w:rPr>
      </w:pPr>
      <w:r w:rsidRPr="00737C52">
        <w:rPr>
          <w:rFonts w:ascii="Noto Sans" w:hAnsi="Noto Sans" w:cs="Noto Sans"/>
          <w:sz w:val="22"/>
          <w:szCs w:val="22"/>
          <w:lang w:val="en-IE"/>
        </w:rPr>
        <w:t>• Promote and uphold UNICEF Ireland’s safeguarding policies and procedures.</w:t>
      </w:r>
      <w:r w:rsidRPr="00737C52">
        <w:rPr>
          <w:rFonts w:ascii="Noto Sans" w:hAnsi="Noto Sans" w:cs="Noto Sans"/>
          <w:sz w:val="22"/>
          <w:szCs w:val="22"/>
          <w:lang w:val="en-IE"/>
        </w:rPr>
        <w:br/>
        <w:t>• Support partners to maintain safeguarding standards across all project activities.</w:t>
      </w:r>
      <w:r w:rsidRPr="00737C52">
        <w:rPr>
          <w:rFonts w:ascii="Noto Sans" w:hAnsi="Noto Sans" w:cs="Noto Sans"/>
          <w:sz w:val="22"/>
          <w:szCs w:val="22"/>
          <w:lang w:val="en-IE"/>
        </w:rPr>
        <w:br/>
        <w:t>• Monitor cross-cutting commitments relating to inclusion, equality and participation.</w:t>
      </w:r>
      <w:r w:rsidRPr="00737C52">
        <w:rPr>
          <w:rFonts w:ascii="Noto Sans" w:hAnsi="Noto Sans" w:cs="Noto Sans"/>
          <w:sz w:val="22"/>
          <w:szCs w:val="22"/>
          <w:lang w:val="en-IE"/>
        </w:rPr>
        <w:br/>
        <w:t>• Contribute to continuous learning and quality improvement across the project.</w:t>
      </w:r>
    </w:p>
    <w:p w14:paraId="271A9009" w14:textId="77777777" w:rsidR="00D5747E" w:rsidRPr="00737C52" w:rsidRDefault="00D5747E" w:rsidP="00D5747E">
      <w:pPr>
        <w:ind w:left="720"/>
        <w:rPr>
          <w:rFonts w:ascii="Noto Sans" w:hAnsi="Noto Sans" w:cs="Noto Sans"/>
          <w:sz w:val="22"/>
          <w:szCs w:val="22"/>
          <w:lang w:val="en-IE"/>
        </w:rPr>
      </w:pPr>
    </w:p>
    <w:p w14:paraId="0886ADE5" w14:textId="77777777" w:rsidR="00377DDB" w:rsidRPr="00737C52" w:rsidRDefault="00377DDB" w:rsidP="00377DDB">
      <w:pPr>
        <w:spacing w:line="257" w:lineRule="auto"/>
        <w:rPr>
          <w:rFonts w:ascii="Noto Sans" w:eastAsia="Univers" w:hAnsi="Noto Sans" w:cs="Noto Sans"/>
          <w:b/>
          <w:bCs/>
          <w:color w:val="00B0F0"/>
          <w:sz w:val="22"/>
          <w:szCs w:val="22"/>
        </w:rPr>
      </w:pPr>
      <w:r w:rsidRPr="00737C52">
        <w:rPr>
          <w:rFonts w:ascii="Noto Sans" w:eastAsia="Univers" w:hAnsi="Noto Sans" w:cs="Noto Sans"/>
          <w:b/>
          <w:bCs/>
          <w:color w:val="00B0F0"/>
          <w:sz w:val="22"/>
          <w:szCs w:val="22"/>
        </w:rPr>
        <w:t>Person Specification</w:t>
      </w:r>
    </w:p>
    <w:p w14:paraId="31C9E8E8" w14:textId="2A60627A" w:rsidR="00377DDB" w:rsidRPr="00737C52" w:rsidRDefault="00377DDB" w:rsidP="00377DDB">
      <w:pPr>
        <w:rPr>
          <w:rFonts w:ascii="Noto Sans" w:hAnsi="Noto Sans" w:cs="Noto Sans"/>
          <w:b/>
          <w:bCs/>
          <w:sz w:val="22"/>
          <w:szCs w:val="22"/>
        </w:rPr>
      </w:pPr>
      <w:r w:rsidRPr="00737C52">
        <w:rPr>
          <w:rFonts w:ascii="Noto Sans" w:hAnsi="Noto Sans" w:cs="Noto Sans"/>
          <w:b/>
          <w:bCs/>
          <w:sz w:val="22"/>
          <w:szCs w:val="22"/>
        </w:rPr>
        <w:t>Essential Skills and Qualifications:</w:t>
      </w:r>
    </w:p>
    <w:p w14:paraId="6CBADF42" w14:textId="175EF097" w:rsidR="005D4D55" w:rsidRDefault="007362FA" w:rsidP="005D4D55">
      <w:pPr>
        <w:rPr>
          <w:rFonts w:ascii="Noto Sans" w:hAnsi="Noto Sans" w:cs="Noto Sans"/>
          <w:sz w:val="22"/>
          <w:szCs w:val="22"/>
          <w:lang w:val="en-IE"/>
        </w:rPr>
      </w:pPr>
      <w:r w:rsidRPr="00737C52">
        <w:rPr>
          <w:rFonts w:ascii="Noto Sans" w:hAnsi="Noto Sans" w:cs="Noto Sans"/>
          <w:sz w:val="22"/>
          <w:szCs w:val="22"/>
          <w:lang w:val="en-IE"/>
        </w:rPr>
        <w:t>• Proven experience coordinating complex projects involving multiple stakeholders or partner organisations.</w:t>
      </w:r>
      <w:r w:rsidRPr="00737C52">
        <w:rPr>
          <w:rFonts w:ascii="Noto Sans" w:hAnsi="Noto Sans" w:cs="Noto Sans"/>
          <w:sz w:val="22"/>
          <w:szCs w:val="22"/>
          <w:lang w:val="en-IE"/>
        </w:rPr>
        <w:br/>
        <w:t>• Experience working within grant-funded, publicly funded, EU-funded or similarly regulated programmes.</w:t>
      </w:r>
      <w:r w:rsidRPr="00737C52">
        <w:rPr>
          <w:rFonts w:ascii="Noto Sans" w:hAnsi="Noto Sans" w:cs="Noto Sans"/>
          <w:sz w:val="22"/>
          <w:szCs w:val="22"/>
          <w:lang w:val="en-IE"/>
        </w:rPr>
        <w:br/>
        <w:t>• Strong understanding of project governance, reporting</w:t>
      </w:r>
      <w:r w:rsidR="00DF50FF">
        <w:rPr>
          <w:rFonts w:ascii="Noto Sans" w:hAnsi="Noto Sans" w:cs="Noto Sans"/>
          <w:sz w:val="22"/>
          <w:szCs w:val="22"/>
          <w:lang w:val="en-IE"/>
        </w:rPr>
        <w:t xml:space="preserve">, </w:t>
      </w:r>
      <w:r w:rsidRPr="00737C52">
        <w:rPr>
          <w:rFonts w:ascii="Noto Sans" w:hAnsi="Noto Sans" w:cs="Noto Sans"/>
          <w:sz w:val="22"/>
          <w:szCs w:val="22"/>
          <w:lang w:val="en-IE"/>
        </w:rPr>
        <w:t>compliance</w:t>
      </w:r>
      <w:r w:rsidR="00DF50FF">
        <w:rPr>
          <w:rFonts w:ascii="Noto Sans" w:hAnsi="Noto Sans" w:cs="Noto Sans"/>
          <w:sz w:val="22"/>
          <w:szCs w:val="22"/>
          <w:lang w:val="en-IE"/>
        </w:rPr>
        <w:t xml:space="preserve"> and risk</w:t>
      </w:r>
      <w:r w:rsidR="00817713">
        <w:rPr>
          <w:rFonts w:ascii="Noto Sans" w:hAnsi="Noto Sans" w:cs="Noto Sans"/>
          <w:sz w:val="22"/>
          <w:szCs w:val="22"/>
          <w:lang w:val="en-IE"/>
        </w:rPr>
        <w:t xml:space="preserve"> management</w:t>
      </w:r>
      <w:r w:rsidRPr="00737C52">
        <w:rPr>
          <w:rFonts w:ascii="Noto Sans" w:hAnsi="Noto Sans" w:cs="Noto Sans"/>
          <w:sz w:val="22"/>
          <w:szCs w:val="22"/>
          <w:lang w:val="en-IE"/>
        </w:rPr>
        <w:t xml:space="preserve"> processes.</w:t>
      </w:r>
      <w:r w:rsidR="001F75CE">
        <w:rPr>
          <w:rFonts w:ascii="Noto Sans" w:hAnsi="Noto Sans" w:cs="Noto Sans"/>
          <w:sz w:val="22"/>
          <w:szCs w:val="22"/>
          <w:lang w:val="en-IE"/>
        </w:rPr>
        <w:t xml:space="preserve"> </w:t>
      </w:r>
      <w:r w:rsidR="001F75CE" w:rsidRPr="00737C52">
        <w:rPr>
          <w:rFonts w:ascii="Noto Sans" w:hAnsi="Noto Sans" w:cs="Noto Sans"/>
          <w:sz w:val="22"/>
          <w:szCs w:val="22"/>
          <w:lang w:val="en-IE"/>
        </w:rPr>
        <w:t>Experience coordinating procurement, communications or compliance processes within funded programmes.</w:t>
      </w:r>
      <w:r w:rsidRPr="00737C52">
        <w:rPr>
          <w:rFonts w:ascii="Noto Sans" w:hAnsi="Noto Sans" w:cs="Noto Sans"/>
          <w:sz w:val="22"/>
          <w:szCs w:val="22"/>
          <w:lang w:val="en-IE"/>
        </w:rPr>
        <w:br/>
        <w:t>• Excellent organisational skills and ability to manage multiple priorities simultaneously.</w:t>
      </w:r>
      <w:r w:rsidRPr="00737C52">
        <w:rPr>
          <w:rFonts w:ascii="Noto Sans" w:hAnsi="Noto Sans" w:cs="Noto Sans"/>
          <w:sz w:val="22"/>
          <w:szCs w:val="22"/>
          <w:lang w:val="en-IE"/>
        </w:rPr>
        <w:br/>
        <w:t xml:space="preserve">• Strong written communication skills, including experience preparing reports for </w:t>
      </w:r>
      <w:r w:rsidRPr="00737C52">
        <w:rPr>
          <w:rFonts w:ascii="Noto Sans" w:hAnsi="Noto Sans" w:cs="Noto Sans"/>
          <w:sz w:val="22"/>
          <w:szCs w:val="22"/>
          <w:lang w:val="en-IE"/>
        </w:rPr>
        <w:lastRenderedPageBreak/>
        <w:t>funders or senior stakeholders.</w:t>
      </w:r>
      <w:r w:rsidRPr="00737C52">
        <w:rPr>
          <w:rFonts w:ascii="Noto Sans" w:hAnsi="Noto Sans" w:cs="Noto Sans"/>
          <w:sz w:val="22"/>
          <w:szCs w:val="22"/>
          <w:lang w:val="en-IE"/>
        </w:rPr>
        <w:br/>
        <w:t>• Excellent interpersonal and stakeholder management skills.</w:t>
      </w:r>
      <w:r w:rsidRPr="00737C52">
        <w:rPr>
          <w:rFonts w:ascii="Noto Sans" w:hAnsi="Noto Sans" w:cs="Noto Sans"/>
          <w:sz w:val="22"/>
          <w:szCs w:val="22"/>
          <w:lang w:val="en-IE"/>
        </w:rPr>
        <w:br/>
        <w:t>• Ability to work independently, exercise sound judgement and solve problems proactively.</w:t>
      </w:r>
      <w:r w:rsidRPr="00737C52">
        <w:rPr>
          <w:rFonts w:ascii="Noto Sans" w:hAnsi="Noto Sans" w:cs="Noto Sans"/>
          <w:sz w:val="22"/>
          <w:szCs w:val="22"/>
          <w:lang w:val="en-IE"/>
        </w:rPr>
        <w:br/>
        <w:t>• Proficiency in Microsoft Office and project management tools</w:t>
      </w:r>
    </w:p>
    <w:p w14:paraId="371AB39D" w14:textId="7CE15D07" w:rsidR="00484D99" w:rsidRPr="00896264" w:rsidRDefault="00737C52" w:rsidP="00896264">
      <w:pPr>
        <w:pStyle w:val="ListParagraph"/>
        <w:numPr>
          <w:ilvl w:val="0"/>
          <w:numId w:val="22"/>
        </w:numPr>
        <w:rPr>
          <w:rFonts w:ascii="Noto Sans" w:hAnsi="Noto Sans" w:cs="Noto Sans"/>
          <w:sz w:val="22"/>
          <w:szCs w:val="22"/>
          <w:lang w:val="en-IE"/>
        </w:rPr>
      </w:pPr>
      <w:r w:rsidRPr="00896264">
        <w:rPr>
          <w:rFonts w:ascii="Noto Sans" w:hAnsi="Noto Sans" w:cs="Noto Sans"/>
          <w:sz w:val="22"/>
          <w:szCs w:val="22"/>
        </w:rPr>
        <w:t>Ability to travel regularly throughout the border region and across the island of Ireland as required by the role. A full driving licence and access to a car is therefore essential.</w:t>
      </w:r>
    </w:p>
    <w:p w14:paraId="65335E12" w14:textId="77777777" w:rsidR="00296D63" w:rsidRPr="00737C52" w:rsidRDefault="00296D63" w:rsidP="00296D63">
      <w:pPr>
        <w:rPr>
          <w:rFonts w:ascii="Noto Sans" w:hAnsi="Noto Sans" w:cs="Noto Sans"/>
          <w:sz w:val="22"/>
          <w:szCs w:val="22"/>
          <w:lang w:val="en-IE"/>
        </w:rPr>
      </w:pPr>
    </w:p>
    <w:p w14:paraId="333E148A" w14:textId="22304025" w:rsidR="007362FA" w:rsidRPr="00737C52" w:rsidRDefault="00296D63" w:rsidP="007362FA">
      <w:pPr>
        <w:rPr>
          <w:rFonts w:ascii="Noto Sans" w:hAnsi="Noto Sans" w:cs="Noto Sans"/>
          <w:sz w:val="22"/>
          <w:szCs w:val="22"/>
        </w:rPr>
      </w:pPr>
      <w:r w:rsidRPr="00737C52">
        <w:rPr>
          <w:rFonts w:ascii="Noto Sans" w:hAnsi="Noto Sans" w:cs="Noto Sans"/>
          <w:b/>
          <w:bCs/>
          <w:sz w:val="22"/>
          <w:szCs w:val="22"/>
        </w:rPr>
        <w:t>Highly Desirable Attributes and Skills:</w:t>
      </w:r>
    </w:p>
    <w:p w14:paraId="5DC14758" w14:textId="3A0D781B" w:rsidR="008F38A2" w:rsidRPr="00737C52" w:rsidRDefault="007362FA" w:rsidP="00AF4AD9">
      <w:pPr>
        <w:rPr>
          <w:rFonts w:ascii="Noto Sans" w:hAnsi="Noto Sans" w:cs="Noto Sans"/>
          <w:sz w:val="22"/>
          <w:szCs w:val="22"/>
          <w:lang w:val="en-IE"/>
        </w:rPr>
      </w:pPr>
      <w:r w:rsidRPr="00737C52">
        <w:rPr>
          <w:rFonts w:ascii="Noto Sans" w:hAnsi="Noto Sans" w:cs="Noto Sans"/>
          <w:sz w:val="22"/>
          <w:szCs w:val="22"/>
          <w:lang w:val="en-IE"/>
        </w:rPr>
        <w:t>• Experience of PEACE, PEACEPLUS, INTERREG or other</w:t>
      </w:r>
      <w:r w:rsidR="00244C9D">
        <w:rPr>
          <w:rFonts w:ascii="Noto Sans" w:hAnsi="Noto Sans" w:cs="Noto Sans"/>
          <w:sz w:val="22"/>
          <w:szCs w:val="22"/>
          <w:lang w:val="en-IE"/>
        </w:rPr>
        <w:t xml:space="preserve"> complex</w:t>
      </w:r>
      <w:r w:rsidRPr="00737C52">
        <w:rPr>
          <w:rFonts w:ascii="Noto Sans" w:hAnsi="Noto Sans" w:cs="Noto Sans"/>
          <w:sz w:val="22"/>
          <w:szCs w:val="22"/>
          <w:lang w:val="en-IE"/>
        </w:rPr>
        <w:t xml:space="preserve"> EU-funded programmes.</w:t>
      </w:r>
      <w:r w:rsidRPr="00737C52">
        <w:rPr>
          <w:rFonts w:ascii="Noto Sans" w:hAnsi="Noto Sans" w:cs="Noto Sans"/>
          <w:sz w:val="22"/>
          <w:szCs w:val="22"/>
          <w:lang w:val="en-IE"/>
        </w:rPr>
        <w:br/>
        <w:t>• Knowledge of the education sector in Ireland and/or Northern Ireland.</w:t>
      </w:r>
      <w:r w:rsidRPr="00737C52">
        <w:rPr>
          <w:rFonts w:ascii="Noto Sans" w:hAnsi="Noto Sans" w:cs="Noto Sans"/>
          <w:sz w:val="22"/>
          <w:szCs w:val="22"/>
          <w:lang w:val="en-IE"/>
        </w:rPr>
        <w:br/>
        <w:t>• Experience of cross-border or cross-community initiatives.</w:t>
      </w:r>
      <w:r w:rsidRPr="00737C52">
        <w:rPr>
          <w:rFonts w:ascii="Noto Sans" w:hAnsi="Noto Sans" w:cs="Noto Sans"/>
          <w:sz w:val="22"/>
          <w:szCs w:val="22"/>
          <w:lang w:val="en-IE"/>
        </w:rPr>
        <w:br/>
      </w:r>
    </w:p>
    <w:p w14:paraId="49109C0C" w14:textId="77777777" w:rsidR="00AF4AD9" w:rsidRPr="00737C52" w:rsidRDefault="00AF4AD9" w:rsidP="00AF4AD9">
      <w:pPr>
        <w:spacing w:line="257" w:lineRule="auto"/>
        <w:jc w:val="both"/>
        <w:rPr>
          <w:rFonts w:ascii="Noto Sans" w:hAnsi="Noto Sans" w:cs="Noto Sans"/>
          <w:sz w:val="22"/>
          <w:szCs w:val="22"/>
        </w:rPr>
      </w:pPr>
      <w:r w:rsidRPr="00737C52">
        <w:rPr>
          <w:rFonts w:ascii="Noto Sans" w:eastAsia="Univers" w:hAnsi="Noto Sans" w:cs="Noto Sans"/>
          <w:b/>
          <w:bCs/>
          <w:sz w:val="22"/>
          <w:szCs w:val="22"/>
        </w:rPr>
        <w:t xml:space="preserve">Terms of Employment </w:t>
      </w:r>
    </w:p>
    <w:p w14:paraId="2A5B3391" w14:textId="18B39AA2" w:rsidR="0056385F" w:rsidRPr="00737C52" w:rsidRDefault="00B028DB" w:rsidP="00AF4AD9">
      <w:pPr>
        <w:pStyle w:val="NoSpacing"/>
        <w:jc w:val="both"/>
        <w:rPr>
          <w:rFonts w:ascii="Noto Sans" w:eastAsia="Univers" w:hAnsi="Noto Sans" w:cs="Noto Sans"/>
          <w:sz w:val="22"/>
          <w:szCs w:val="22"/>
          <w:lang w:val="en-GB"/>
        </w:rPr>
      </w:pPr>
      <w:r w:rsidRPr="00737C52">
        <w:rPr>
          <w:rFonts w:ascii="Noto Sans" w:eastAsia="Univers" w:hAnsi="Noto Sans" w:cs="Noto Sans"/>
          <w:sz w:val="22"/>
          <w:szCs w:val="22"/>
          <w:lang w:val="en-GB"/>
        </w:rPr>
        <w:t xml:space="preserve">This is a fixed-term contract for </w:t>
      </w:r>
      <w:r w:rsidR="004A7A12" w:rsidRPr="00737C52">
        <w:rPr>
          <w:rFonts w:ascii="Noto Sans" w:eastAsia="Univers" w:hAnsi="Noto Sans" w:cs="Noto Sans"/>
          <w:sz w:val="22"/>
          <w:szCs w:val="22"/>
          <w:lang w:val="en-GB"/>
        </w:rPr>
        <w:t xml:space="preserve">3 </w:t>
      </w:r>
      <w:r w:rsidRPr="00737C52">
        <w:rPr>
          <w:rFonts w:ascii="Noto Sans" w:eastAsia="Univers" w:hAnsi="Noto Sans" w:cs="Noto Sans"/>
          <w:sz w:val="22"/>
          <w:szCs w:val="22"/>
          <w:lang w:val="en-GB"/>
        </w:rPr>
        <w:t xml:space="preserve">years, aligned with the COLOUR Project’s funding </w:t>
      </w:r>
      <w:r w:rsidR="001B45C2" w:rsidRPr="00737C52">
        <w:rPr>
          <w:rFonts w:ascii="Noto Sans" w:eastAsia="Univers" w:hAnsi="Noto Sans" w:cs="Noto Sans"/>
          <w:sz w:val="22"/>
          <w:szCs w:val="22"/>
          <w:lang w:val="en-GB"/>
        </w:rPr>
        <w:t xml:space="preserve">from the SEUPB </w:t>
      </w:r>
      <w:r w:rsidR="004A7A12" w:rsidRPr="00737C52">
        <w:rPr>
          <w:rFonts w:ascii="Noto Sans" w:eastAsia="Univers" w:hAnsi="Noto Sans" w:cs="Noto Sans"/>
          <w:sz w:val="22"/>
          <w:szCs w:val="22"/>
          <w:lang w:val="en-GB"/>
        </w:rPr>
        <w:t xml:space="preserve">until August </w:t>
      </w:r>
      <w:r w:rsidRPr="00737C52">
        <w:rPr>
          <w:rFonts w:ascii="Noto Sans" w:eastAsia="Univers" w:hAnsi="Noto Sans" w:cs="Noto Sans"/>
          <w:sz w:val="22"/>
          <w:szCs w:val="22"/>
          <w:lang w:val="en-GB"/>
        </w:rPr>
        <w:t xml:space="preserve">2029. The project operates primarily in the border region, so ideally the role will be based within one of the border counties, with predominantly remote work and regular travel across the </w:t>
      </w:r>
      <w:r w:rsidR="00A47410" w:rsidRPr="00737C52">
        <w:rPr>
          <w:rFonts w:ascii="Noto Sans" w:eastAsia="Univers" w:hAnsi="Noto Sans" w:cs="Noto Sans"/>
          <w:sz w:val="22"/>
          <w:szCs w:val="22"/>
          <w:lang w:val="en-GB"/>
        </w:rPr>
        <w:t>region</w:t>
      </w:r>
      <w:r w:rsidRPr="00737C52">
        <w:rPr>
          <w:rFonts w:ascii="Noto Sans" w:eastAsia="Univers" w:hAnsi="Noto Sans" w:cs="Noto Sans"/>
          <w:sz w:val="22"/>
          <w:szCs w:val="22"/>
          <w:lang w:val="en-GB"/>
        </w:rPr>
        <w:t>. Alternatively, the role can be based at UNICEF Ireland’s Dublin office, where a hybrid working policy applies.</w:t>
      </w:r>
    </w:p>
    <w:p w14:paraId="4E189408" w14:textId="77777777" w:rsidR="00362E22" w:rsidRPr="00737C52" w:rsidRDefault="00362E22" w:rsidP="00AF4AD9">
      <w:pPr>
        <w:pStyle w:val="NoSpacing"/>
        <w:jc w:val="both"/>
        <w:rPr>
          <w:rFonts w:ascii="Noto Sans" w:eastAsia="Univers" w:hAnsi="Noto Sans" w:cs="Noto Sans"/>
          <w:sz w:val="22"/>
          <w:szCs w:val="22"/>
          <w:lang w:val="en-GB"/>
        </w:rPr>
      </w:pPr>
    </w:p>
    <w:p w14:paraId="300C09A9" w14:textId="77777777" w:rsidR="00362E22" w:rsidRPr="00737C52" w:rsidRDefault="00362E22" w:rsidP="00362E22">
      <w:pPr>
        <w:pStyle w:val="NoSpacing"/>
        <w:jc w:val="both"/>
        <w:rPr>
          <w:rFonts w:ascii="Noto Sans" w:eastAsia="Univers" w:hAnsi="Noto Sans" w:cs="Noto Sans"/>
          <w:sz w:val="22"/>
          <w:szCs w:val="22"/>
          <w:lang w:val="en-IE"/>
        </w:rPr>
      </w:pPr>
      <w:r w:rsidRPr="00737C52">
        <w:rPr>
          <w:rFonts w:ascii="Noto Sans" w:eastAsia="Univers" w:hAnsi="Noto Sans" w:cs="Noto Sans"/>
          <w:b/>
          <w:bCs/>
          <w:sz w:val="22"/>
          <w:szCs w:val="22"/>
          <w:lang w:val="en-IE"/>
        </w:rPr>
        <w:t>Expected start date:</w:t>
      </w:r>
      <w:r w:rsidRPr="00737C52">
        <w:rPr>
          <w:rFonts w:ascii="Noto Sans" w:eastAsia="Univers" w:hAnsi="Noto Sans" w:cs="Noto Sans"/>
          <w:sz w:val="22"/>
          <w:szCs w:val="22"/>
          <w:lang w:val="en-IE"/>
        </w:rPr>
        <w:t xml:space="preserve"> As soon as possible.</w:t>
      </w:r>
    </w:p>
    <w:p w14:paraId="65C77623" w14:textId="77777777" w:rsidR="00362E22" w:rsidRPr="00737C52" w:rsidRDefault="00362E22" w:rsidP="00AF4AD9">
      <w:pPr>
        <w:pStyle w:val="NoSpacing"/>
        <w:jc w:val="both"/>
        <w:rPr>
          <w:rFonts w:ascii="Noto Sans" w:eastAsia="Univers" w:hAnsi="Noto Sans" w:cs="Noto Sans"/>
          <w:sz w:val="22"/>
          <w:szCs w:val="22"/>
          <w:lang w:val="en-GB"/>
        </w:rPr>
      </w:pPr>
    </w:p>
    <w:p w14:paraId="022DBDDA" w14:textId="77777777" w:rsidR="001B45C2" w:rsidRPr="00737C52" w:rsidRDefault="001B45C2" w:rsidP="00AF4AD9">
      <w:pPr>
        <w:pStyle w:val="NoSpacing"/>
        <w:jc w:val="both"/>
        <w:rPr>
          <w:rFonts w:ascii="Noto Sans" w:eastAsia="Univers" w:hAnsi="Noto Sans" w:cs="Noto Sans"/>
          <w:sz w:val="22"/>
          <w:szCs w:val="22"/>
          <w:lang w:val="en-GB"/>
        </w:rPr>
      </w:pPr>
    </w:p>
    <w:p w14:paraId="20472B74" w14:textId="0F502F8A" w:rsidR="00AF4AD9" w:rsidRPr="00737C52" w:rsidRDefault="00AF4AD9" w:rsidP="00AF4AD9">
      <w:pPr>
        <w:pStyle w:val="NoSpacing"/>
        <w:jc w:val="both"/>
        <w:rPr>
          <w:rFonts w:ascii="Noto Sans" w:hAnsi="Noto Sans" w:cs="Noto Sans"/>
          <w:sz w:val="22"/>
          <w:szCs w:val="22"/>
          <w:lang w:val="en-GB"/>
        </w:rPr>
      </w:pPr>
      <w:r w:rsidRPr="00737C52">
        <w:rPr>
          <w:rFonts w:ascii="Noto Sans" w:eastAsia="Univers" w:hAnsi="Noto Sans" w:cs="Noto Sans"/>
          <w:i/>
          <w:iCs/>
          <w:sz w:val="22"/>
          <w:szCs w:val="22"/>
          <w:lang w:val="en-GB"/>
        </w:rPr>
        <w:t>UNICEF Ireland is committed to adhering to the highest standards of child protection and child safeguarding. UNICEF reserves the right not to employ staff or engage volunteers or other representatives who are deemed to pose or potentially pose a risk to the protection of children, to the full extent permitted by law. Additionally, all candidates must sign UNICEF Ireland’s Child Protection Policy &amp; Procedures before commencing employment, engaging as a volunteer, intern, consultant or representative of UNICEF Ireland.</w:t>
      </w:r>
    </w:p>
    <w:p w14:paraId="655AC16D" w14:textId="77777777" w:rsidR="00AF4AD9" w:rsidRPr="00737C52" w:rsidRDefault="00AF4AD9" w:rsidP="00AF4AD9">
      <w:pPr>
        <w:pStyle w:val="NoSpacing"/>
        <w:jc w:val="both"/>
        <w:rPr>
          <w:rFonts w:ascii="Noto Sans" w:hAnsi="Noto Sans" w:cs="Noto Sans"/>
          <w:sz w:val="22"/>
          <w:szCs w:val="22"/>
          <w:lang w:val="en-GB"/>
        </w:rPr>
      </w:pPr>
      <w:r w:rsidRPr="00737C52">
        <w:rPr>
          <w:rFonts w:ascii="Noto Sans" w:eastAsia="Univers" w:hAnsi="Noto Sans" w:cs="Noto Sans"/>
          <w:b/>
          <w:bCs/>
          <w:i/>
          <w:iCs/>
          <w:sz w:val="22"/>
          <w:szCs w:val="22"/>
          <w:lang w:val="en-GB"/>
        </w:rPr>
        <w:t xml:space="preserve"> </w:t>
      </w:r>
    </w:p>
    <w:p w14:paraId="65BB6CF4" w14:textId="77777777" w:rsidR="00AF4AD9" w:rsidRPr="00737C52" w:rsidRDefault="00AF4AD9" w:rsidP="00AF4AD9">
      <w:pPr>
        <w:pStyle w:val="NoSpacing"/>
        <w:jc w:val="both"/>
        <w:rPr>
          <w:rFonts w:ascii="Noto Sans" w:eastAsia="Univers" w:hAnsi="Noto Sans" w:cs="Noto Sans"/>
          <w:b/>
          <w:bCs/>
          <w:sz w:val="22"/>
          <w:szCs w:val="22"/>
          <w:lang w:val="en-GB"/>
        </w:rPr>
      </w:pPr>
      <w:r w:rsidRPr="00737C52">
        <w:rPr>
          <w:rFonts w:ascii="Noto Sans" w:eastAsia="Univers" w:hAnsi="Noto Sans" w:cs="Noto Sans"/>
          <w:b/>
          <w:bCs/>
          <w:sz w:val="22"/>
          <w:szCs w:val="22"/>
          <w:lang w:val="en-GB"/>
        </w:rPr>
        <w:t>To apply please submit your CV &amp; a cover letter via email to:</w:t>
      </w:r>
    </w:p>
    <w:p w14:paraId="18AFDBCE" w14:textId="3EA36C16" w:rsidR="00885408" w:rsidRPr="00737C52" w:rsidRDefault="00885408" w:rsidP="00885408">
      <w:pPr>
        <w:pStyle w:val="NoSpacing"/>
        <w:jc w:val="both"/>
        <w:rPr>
          <w:rFonts w:ascii="Noto Sans" w:eastAsia="Univers" w:hAnsi="Noto Sans" w:cs="Noto Sans"/>
          <w:sz w:val="22"/>
          <w:szCs w:val="22"/>
          <w:lang w:val="en-GB"/>
        </w:rPr>
      </w:pPr>
      <w:r w:rsidRPr="00737C52">
        <w:rPr>
          <w:rFonts w:ascii="Noto Sans" w:eastAsia="Univers" w:hAnsi="Noto Sans" w:cs="Noto Sans"/>
          <w:sz w:val="22"/>
          <w:szCs w:val="22"/>
          <w:lang w:val="en-GB"/>
        </w:rPr>
        <w:t xml:space="preserve">Aibhlín O’Leary at </w:t>
      </w:r>
      <w:hyperlink r:id="rId8">
        <w:r w:rsidRPr="00737C52">
          <w:rPr>
            <w:rStyle w:val="Hyperlink"/>
            <w:rFonts w:ascii="Noto Sans" w:eastAsia="Univers" w:hAnsi="Noto Sans" w:cs="Noto Sans"/>
            <w:sz w:val="22"/>
            <w:szCs w:val="22"/>
            <w:lang w:val="en-GB"/>
          </w:rPr>
          <w:t>aibhlin@unicef.ie</w:t>
        </w:r>
      </w:hyperlink>
      <w:r w:rsidRPr="00737C52">
        <w:rPr>
          <w:rFonts w:ascii="Noto Sans" w:eastAsia="Univers" w:hAnsi="Noto Sans" w:cs="Noto Sans"/>
          <w:sz w:val="22"/>
          <w:szCs w:val="22"/>
          <w:lang w:val="en-GB"/>
        </w:rPr>
        <w:t xml:space="preserve"> by m</w:t>
      </w:r>
      <w:r w:rsidR="00D76DD3" w:rsidRPr="00737C52">
        <w:rPr>
          <w:rFonts w:ascii="Noto Sans" w:eastAsia="Univers" w:hAnsi="Noto Sans" w:cs="Noto Sans"/>
          <w:sz w:val="22"/>
          <w:szCs w:val="22"/>
          <w:lang w:val="en-GB"/>
        </w:rPr>
        <w:t>idnight Fri</w:t>
      </w:r>
      <w:r w:rsidR="00D558D2">
        <w:rPr>
          <w:rFonts w:ascii="Noto Sans" w:eastAsia="Univers" w:hAnsi="Noto Sans" w:cs="Noto Sans"/>
          <w:sz w:val="22"/>
          <w:szCs w:val="22"/>
          <w:lang w:val="en-GB"/>
        </w:rPr>
        <w:t>day 10</w:t>
      </w:r>
      <w:r w:rsidR="00D558D2" w:rsidRPr="00D558D2">
        <w:rPr>
          <w:rFonts w:ascii="Noto Sans" w:eastAsia="Univers" w:hAnsi="Noto Sans" w:cs="Noto Sans"/>
          <w:sz w:val="22"/>
          <w:szCs w:val="22"/>
          <w:vertAlign w:val="superscript"/>
          <w:lang w:val="en-GB"/>
        </w:rPr>
        <w:t>th</w:t>
      </w:r>
      <w:r w:rsidR="00D558D2">
        <w:rPr>
          <w:rFonts w:ascii="Noto Sans" w:eastAsia="Univers" w:hAnsi="Noto Sans" w:cs="Noto Sans"/>
          <w:sz w:val="22"/>
          <w:szCs w:val="22"/>
          <w:lang w:val="en-GB"/>
        </w:rPr>
        <w:t xml:space="preserve"> </w:t>
      </w:r>
      <w:r w:rsidR="00765054" w:rsidRPr="00737C52">
        <w:rPr>
          <w:rFonts w:ascii="Noto Sans" w:eastAsia="Univers" w:hAnsi="Noto Sans" w:cs="Noto Sans"/>
          <w:sz w:val="22"/>
          <w:szCs w:val="22"/>
          <w:lang w:val="en-GB"/>
        </w:rPr>
        <w:t>July 2</w:t>
      </w:r>
      <w:r w:rsidRPr="00737C52">
        <w:rPr>
          <w:rFonts w:ascii="Noto Sans" w:eastAsia="Univers" w:hAnsi="Noto Sans" w:cs="Noto Sans"/>
          <w:sz w:val="22"/>
          <w:szCs w:val="22"/>
          <w:lang w:val="en-GB"/>
        </w:rPr>
        <w:t>02</w:t>
      </w:r>
      <w:r w:rsidR="00765054" w:rsidRPr="00737C52">
        <w:rPr>
          <w:rFonts w:ascii="Noto Sans" w:eastAsia="Univers" w:hAnsi="Noto Sans" w:cs="Noto Sans"/>
          <w:sz w:val="22"/>
          <w:szCs w:val="22"/>
          <w:lang w:val="en-GB"/>
        </w:rPr>
        <w:t>6</w:t>
      </w:r>
      <w:r w:rsidRPr="00737C52">
        <w:rPr>
          <w:rFonts w:ascii="Noto Sans" w:eastAsia="Univers" w:hAnsi="Noto Sans" w:cs="Noto Sans"/>
          <w:sz w:val="22"/>
          <w:szCs w:val="22"/>
          <w:lang w:val="en-GB"/>
        </w:rPr>
        <w:t xml:space="preserve">, with interviews expected to take place </w:t>
      </w:r>
      <w:r w:rsidR="00344EA1">
        <w:rPr>
          <w:rFonts w:ascii="Noto Sans" w:eastAsia="Univers" w:hAnsi="Noto Sans" w:cs="Noto Sans"/>
          <w:sz w:val="22"/>
          <w:szCs w:val="22"/>
          <w:lang w:val="en-GB"/>
        </w:rPr>
        <w:t>in mid-July.</w:t>
      </w:r>
    </w:p>
    <w:p w14:paraId="292201E8" w14:textId="77777777" w:rsidR="00885408" w:rsidRPr="008010BF" w:rsidRDefault="00885408" w:rsidP="00AF4AD9">
      <w:pPr>
        <w:pStyle w:val="NoSpacing"/>
        <w:jc w:val="both"/>
        <w:rPr>
          <w:lang w:val="en-GB"/>
        </w:rPr>
      </w:pPr>
    </w:p>
    <w:p w14:paraId="7E3D31C9" w14:textId="77777777" w:rsidR="00AF4AD9" w:rsidRDefault="00AF4AD9" w:rsidP="00AF4AD9"/>
    <w:p w14:paraId="2C00D206" w14:textId="77777777" w:rsidR="00AD15D3" w:rsidRDefault="00AD15D3"/>
    <w:sectPr w:rsidR="00AD1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Univers">
    <w:charset w:val="00"/>
    <w:family w:val="swiss"/>
    <w:pitch w:val="variable"/>
    <w:sig w:usb0="80000287" w:usb1="00000000" w:usb2="00000000" w:usb3="00000000" w:csb0="0000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B58"/>
    <w:multiLevelType w:val="multilevel"/>
    <w:tmpl w:val="7228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46EB3"/>
    <w:multiLevelType w:val="multilevel"/>
    <w:tmpl w:val="2CFA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4780F"/>
    <w:multiLevelType w:val="multilevel"/>
    <w:tmpl w:val="3120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956B6"/>
    <w:multiLevelType w:val="multilevel"/>
    <w:tmpl w:val="A10A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F3D82"/>
    <w:multiLevelType w:val="hybridMultilevel"/>
    <w:tmpl w:val="2C8C3B06"/>
    <w:lvl w:ilvl="0" w:tplc="BD8400AE">
      <w:numFmt w:val="bullet"/>
      <w:lvlText w:val=""/>
      <w:lvlJc w:val="left"/>
      <w:pPr>
        <w:ind w:left="360" w:hanging="360"/>
      </w:pPr>
      <w:rPr>
        <w:rFonts w:ascii="Symbol" w:eastAsia="Symbol" w:hAnsi="Symbol" w:cs="Symbol" w:hint="default"/>
        <w:b w:val="0"/>
        <w:bCs w:val="0"/>
        <w:i w:val="0"/>
        <w:iCs w:val="0"/>
        <w:spacing w:val="0"/>
        <w:w w:val="100"/>
        <w:sz w:val="18"/>
        <w:szCs w:val="18"/>
        <w:lang w:val="en-US" w:eastAsia="en-US" w:bidi="ar-SA"/>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77818BE"/>
    <w:multiLevelType w:val="multilevel"/>
    <w:tmpl w:val="CF4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E2ADD"/>
    <w:multiLevelType w:val="hybridMultilevel"/>
    <w:tmpl w:val="10F61E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D6C6F36"/>
    <w:multiLevelType w:val="multilevel"/>
    <w:tmpl w:val="51AE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51381"/>
    <w:multiLevelType w:val="hybridMultilevel"/>
    <w:tmpl w:val="FD5A0D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381947A2"/>
    <w:multiLevelType w:val="hybridMultilevel"/>
    <w:tmpl w:val="A5C061EE"/>
    <w:lvl w:ilvl="0" w:tplc="BD8400AE">
      <w:numFmt w:val="bullet"/>
      <w:lvlText w:val=""/>
      <w:lvlJc w:val="left"/>
      <w:pPr>
        <w:ind w:left="360" w:hanging="360"/>
      </w:pPr>
      <w:rPr>
        <w:rFonts w:ascii="Symbol" w:eastAsia="Symbol" w:hAnsi="Symbol" w:cs="Symbol" w:hint="default"/>
        <w:b w:val="0"/>
        <w:bCs w:val="0"/>
        <w:i w:val="0"/>
        <w:iCs w:val="0"/>
        <w:spacing w:val="0"/>
        <w:w w:val="100"/>
        <w:sz w:val="18"/>
        <w:szCs w:val="18"/>
        <w:lang w:val="en-US" w:eastAsia="en-US" w:bidi="ar-SA"/>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AEA6E3C"/>
    <w:multiLevelType w:val="multilevel"/>
    <w:tmpl w:val="A694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931AA9"/>
    <w:multiLevelType w:val="multilevel"/>
    <w:tmpl w:val="10C0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30E27"/>
    <w:multiLevelType w:val="multilevel"/>
    <w:tmpl w:val="5688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E19B1"/>
    <w:multiLevelType w:val="multilevel"/>
    <w:tmpl w:val="9D1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AE1985"/>
    <w:multiLevelType w:val="multilevel"/>
    <w:tmpl w:val="6D3E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65130"/>
    <w:multiLevelType w:val="hybridMultilevel"/>
    <w:tmpl w:val="DCE615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96073F7"/>
    <w:multiLevelType w:val="multilevel"/>
    <w:tmpl w:val="41A8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775954"/>
    <w:multiLevelType w:val="hybridMultilevel"/>
    <w:tmpl w:val="5CF6A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9662AF9"/>
    <w:multiLevelType w:val="hybridMultilevel"/>
    <w:tmpl w:val="B6045226"/>
    <w:lvl w:ilvl="0" w:tplc="BD8400AE">
      <w:numFmt w:val="bullet"/>
      <w:lvlText w:val=""/>
      <w:lvlJc w:val="left"/>
      <w:pPr>
        <w:ind w:left="360" w:hanging="360"/>
      </w:pPr>
      <w:rPr>
        <w:rFonts w:ascii="Symbol" w:eastAsia="Symbol" w:hAnsi="Symbol" w:cs="Symbol" w:hint="default"/>
        <w:b w:val="0"/>
        <w:bCs w:val="0"/>
        <w:i w:val="0"/>
        <w:iCs w:val="0"/>
        <w:spacing w:val="0"/>
        <w:w w:val="100"/>
        <w:sz w:val="18"/>
        <w:szCs w:val="18"/>
        <w:lang w:val="en-US" w:eastAsia="en-US" w:bidi="ar-SA"/>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6EE80793"/>
    <w:multiLevelType w:val="multilevel"/>
    <w:tmpl w:val="1716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374B8D"/>
    <w:multiLevelType w:val="multilevel"/>
    <w:tmpl w:val="685AB2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AA43722"/>
    <w:multiLevelType w:val="multilevel"/>
    <w:tmpl w:val="B1D8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957612">
    <w:abstractNumId w:val="1"/>
  </w:num>
  <w:num w:numId="2" w16cid:durableId="104278722">
    <w:abstractNumId w:val="16"/>
  </w:num>
  <w:num w:numId="3" w16cid:durableId="79102381">
    <w:abstractNumId w:val="3"/>
  </w:num>
  <w:num w:numId="4" w16cid:durableId="799418493">
    <w:abstractNumId w:val="0"/>
  </w:num>
  <w:num w:numId="5" w16cid:durableId="1228151217">
    <w:abstractNumId w:val="2"/>
  </w:num>
  <w:num w:numId="6" w16cid:durableId="1159882133">
    <w:abstractNumId w:val="12"/>
  </w:num>
  <w:num w:numId="7" w16cid:durableId="1956133840">
    <w:abstractNumId w:val="15"/>
  </w:num>
  <w:num w:numId="8" w16cid:durableId="857542367">
    <w:abstractNumId w:val="20"/>
  </w:num>
  <w:num w:numId="9" w16cid:durableId="1401824363">
    <w:abstractNumId w:val="10"/>
  </w:num>
  <w:num w:numId="10" w16cid:durableId="416027310">
    <w:abstractNumId w:val="13"/>
  </w:num>
  <w:num w:numId="11" w16cid:durableId="630597154">
    <w:abstractNumId w:val="11"/>
  </w:num>
  <w:num w:numId="12" w16cid:durableId="437256857">
    <w:abstractNumId w:val="7"/>
  </w:num>
  <w:num w:numId="13" w16cid:durableId="1380403077">
    <w:abstractNumId w:val="14"/>
  </w:num>
  <w:num w:numId="14" w16cid:durableId="285740007">
    <w:abstractNumId w:val="21"/>
  </w:num>
  <w:num w:numId="15" w16cid:durableId="1037777122">
    <w:abstractNumId w:val="17"/>
  </w:num>
  <w:num w:numId="16" w16cid:durableId="1252348113">
    <w:abstractNumId w:val="19"/>
  </w:num>
  <w:num w:numId="17" w16cid:durableId="966089521">
    <w:abstractNumId w:val="5"/>
  </w:num>
  <w:num w:numId="18" w16cid:durableId="565117014">
    <w:abstractNumId w:val="6"/>
  </w:num>
  <w:num w:numId="19" w16cid:durableId="930162928">
    <w:abstractNumId w:val="8"/>
  </w:num>
  <w:num w:numId="20" w16cid:durableId="486629589">
    <w:abstractNumId w:val="4"/>
  </w:num>
  <w:num w:numId="21" w16cid:durableId="2135366823">
    <w:abstractNumId w:val="18"/>
  </w:num>
  <w:num w:numId="22" w16cid:durableId="6115194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D9"/>
    <w:rsid w:val="00000665"/>
    <w:rsid w:val="00046CC0"/>
    <w:rsid w:val="00072F5D"/>
    <w:rsid w:val="000E6DFC"/>
    <w:rsid w:val="00141406"/>
    <w:rsid w:val="00182683"/>
    <w:rsid w:val="001B45C2"/>
    <w:rsid w:val="001F75CE"/>
    <w:rsid w:val="00244C9D"/>
    <w:rsid w:val="00264DBC"/>
    <w:rsid w:val="00296D63"/>
    <w:rsid w:val="002C3BCF"/>
    <w:rsid w:val="00332101"/>
    <w:rsid w:val="00344EA1"/>
    <w:rsid w:val="00362E22"/>
    <w:rsid w:val="00377DDB"/>
    <w:rsid w:val="00393F12"/>
    <w:rsid w:val="003A24EE"/>
    <w:rsid w:val="003C3073"/>
    <w:rsid w:val="003D6D06"/>
    <w:rsid w:val="00484D99"/>
    <w:rsid w:val="004A7A12"/>
    <w:rsid w:val="004B5A87"/>
    <w:rsid w:val="004D723A"/>
    <w:rsid w:val="004E54B5"/>
    <w:rsid w:val="00553C08"/>
    <w:rsid w:val="0056385F"/>
    <w:rsid w:val="00570572"/>
    <w:rsid w:val="005827D4"/>
    <w:rsid w:val="005C4433"/>
    <w:rsid w:val="005D4D55"/>
    <w:rsid w:val="00705281"/>
    <w:rsid w:val="007067D7"/>
    <w:rsid w:val="007362FA"/>
    <w:rsid w:val="00737C52"/>
    <w:rsid w:val="00765054"/>
    <w:rsid w:val="00775286"/>
    <w:rsid w:val="007F1179"/>
    <w:rsid w:val="00817713"/>
    <w:rsid w:val="0085193E"/>
    <w:rsid w:val="00885408"/>
    <w:rsid w:val="00896264"/>
    <w:rsid w:val="008A6EBA"/>
    <w:rsid w:val="008F38A2"/>
    <w:rsid w:val="00922C4C"/>
    <w:rsid w:val="00953652"/>
    <w:rsid w:val="009976D0"/>
    <w:rsid w:val="009C0495"/>
    <w:rsid w:val="00A47410"/>
    <w:rsid w:val="00A669B2"/>
    <w:rsid w:val="00A8138A"/>
    <w:rsid w:val="00AD15D3"/>
    <w:rsid w:val="00AD25B1"/>
    <w:rsid w:val="00AF4AD9"/>
    <w:rsid w:val="00B028DB"/>
    <w:rsid w:val="00B7426E"/>
    <w:rsid w:val="00C27DFF"/>
    <w:rsid w:val="00C4667B"/>
    <w:rsid w:val="00CA1825"/>
    <w:rsid w:val="00CC5FA9"/>
    <w:rsid w:val="00CD0F04"/>
    <w:rsid w:val="00CD43EA"/>
    <w:rsid w:val="00D558D2"/>
    <w:rsid w:val="00D5747E"/>
    <w:rsid w:val="00D76DD3"/>
    <w:rsid w:val="00DC015D"/>
    <w:rsid w:val="00DF50FF"/>
    <w:rsid w:val="00E43204"/>
    <w:rsid w:val="00E82F1E"/>
    <w:rsid w:val="00EF7B0F"/>
    <w:rsid w:val="00F85631"/>
    <w:rsid w:val="00F909A7"/>
    <w:rsid w:val="00F96F44"/>
    <w:rsid w:val="00FD36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68B2"/>
  <w15:chartTrackingRefBased/>
  <w15:docId w15:val="{57655BED-3236-4139-B3CC-9B460E0C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AD9"/>
    <w:pPr>
      <w:spacing w:line="279" w:lineRule="auto"/>
    </w:pPr>
    <w:rPr>
      <w:rFonts w:eastAsiaTheme="minorEastAsia"/>
      <w:kern w:val="0"/>
      <w:sz w:val="24"/>
      <w:szCs w:val="24"/>
      <w:lang w:val="en-GB" w:eastAsia="ja-JP"/>
      <w14:ligatures w14:val="none"/>
    </w:rPr>
  </w:style>
  <w:style w:type="paragraph" w:styleId="Heading1">
    <w:name w:val="heading 1"/>
    <w:basedOn w:val="Normal"/>
    <w:next w:val="Normal"/>
    <w:link w:val="Heading1Char"/>
    <w:uiPriority w:val="9"/>
    <w:qFormat/>
    <w:rsid w:val="00AF4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AD9"/>
    <w:rPr>
      <w:rFonts w:eastAsiaTheme="majorEastAsia" w:cstheme="majorBidi"/>
      <w:color w:val="272727" w:themeColor="text1" w:themeTint="D8"/>
    </w:rPr>
  </w:style>
  <w:style w:type="paragraph" w:styleId="Title">
    <w:name w:val="Title"/>
    <w:basedOn w:val="Normal"/>
    <w:next w:val="Normal"/>
    <w:link w:val="TitleChar"/>
    <w:uiPriority w:val="10"/>
    <w:qFormat/>
    <w:rsid w:val="00AF4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AD9"/>
    <w:pPr>
      <w:spacing w:before="160"/>
      <w:jc w:val="center"/>
    </w:pPr>
    <w:rPr>
      <w:i/>
      <w:iCs/>
      <w:color w:val="404040" w:themeColor="text1" w:themeTint="BF"/>
    </w:rPr>
  </w:style>
  <w:style w:type="character" w:customStyle="1" w:styleId="QuoteChar">
    <w:name w:val="Quote Char"/>
    <w:basedOn w:val="DefaultParagraphFont"/>
    <w:link w:val="Quote"/>
    <w:uiPriority w:val="29"/>
    <w:rsid w:val="00AF4AD9"/>
    <w:rPr>
      <w:i/>
      <w:iCs/>
      <w:color w:val="404040" w:themeColor="text1" w:themeTint="BF"/>
    </w:rPr>
  </w:style>
  <w:style w:type="paragraph" w:styleId="ListParagraph">
    <w:name w:val="List Paragraph"/>
    <w:basedOn w:val="Normal"/>
    <w:uiPriority w:val="34"/>
    <w:qFormat/>
    <w:rsid w:val="00AF4AD9"/>
    <w:pPr>
      <w:ind w:left="720"/>
      <w:contextualSpacing/>
    </w:pPr>
  </w:style>
  <w:style w:type="character" w:styleId="IntenseEmphasis">
    <w:name w:val="Intense Emphasis"/>
    <w:basedOn w:val="DefaultParagraphFont"/>
    <w:uiPriority w:val="21"/>
    <w:qFormat/>
    <w:rsid w:val="00AF4AD9"/>
    <w:rPr>
      <w:i/>
      <w:iCs/>
      <w:color w:val="0F4761" w:themeColor="accent1" w:themeShade="BF"/>
    </w:rPr>
  </w:style>
  <w:style w:type="paragraph" w:styleId="IntenseQuote">
    <w:name w:val="Intense Quote"/>
    <w:basedOn w:val="Normal"/>
    <w:next w:val="Normal"/>
    <w:link w:val="IntenseQuoteChar"/>
    <w:uiPriority w:val="30"/>
    <w:qFormat/>
    <w:rsid w:val="00AF4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AD9"/>
    <w:rPr>
      <w:i/>
      <w:iCs/>
      <w:color w:val="0F4761" w:themeColor="accent1" w:themeShade="BF"/>
    </w:rPr>
  </w:style>
  <w:style w:type="character" w:styleId="IntenseReference">
    <w:name w:val="Intense Reference"/>
    <w:basedOn w:val="DefaultParagraphFont"/>
    <w:uiPriority w:val="32"/>
    <w:qFormat/>
    <w:rsid w:val="00AF4AD9"/>
    <w:rPr>
      <w:b/>
      <w:bCs/>
      <w:smallCaps/>
      <w:color w:val="0F4761" w:themeColor="accent1" w:themeShade="BF"/>
      <w:spacing w:val="5"/>
    </w:rPr>
  </w:style>
  <w:style w:type="paragraph" w:styleId="NoSpacing">
    <w:name w:val="No Spacing"/>
    <w:uiPriority w:val="1"/>
    <w:qFormat/>
    <w:rsid w:val="00AF4AD9"/>
    <w:pPr>
      <w:spacing w:after="0" w:line="240" w:lineRule="auto"/>
    </w:pPr>
    <w:rPr>
      <w:rFonts w:eastAsiaTheme="minorEastAsia"/>
      <w:kern w:val="0"/>
      <w:sz w:val="24"/>
      <w:szCs w:val="24"/>
      <w:lang w:val="en-US" w:eastAsia="ja-JP"/>
      <w14:ligatures w14:val="none"/>
    </w:rPr>
  </w:style>
  <w:style w:type="table" w:styleId="TableGrid">
    <w:name w:val="Table Grid"/>
    <w:basedOn w:val="TableNormal"/>
    <w:uiPriority w:val="59"/>
    <w:rsid w:val="00AF4AD9"/>
    <w:pPr>
      <w:spacing w:after="0" w:line="240" w:lineRule="auto"/>
    </w:pPr>
    <w:rPr>
      <w:rFonts w:eastAsiaTheme="minorEastAsia"/>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F4AD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83161">
      <w:bodyDiv w:val="1"/>
      <w:marLeft w:val="0"/>
      <w:marRight w:val="0"/>
      <w:marTop w:val="0"/>
      <w:marBottom w:val="0"/>
      <w:divBdr>
        <w:top w:val="none" w:sz="0" w:space="0" w:color="auto"/>
        <w:left w:val="none" w:sz="0" w:space="0" w:color="auto"/>
        <w:bottom w:val="none" w:sz="0" w:space="0" w:color="auto"/>
        <w:right w:val="none" w:sz="0" w:space="0" w:color="auto"/>
      </w:divBdr>
    </w:div>
    <w:div w:id="85218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bhlin@unicef.ie" TargetMode="External"/><Relationship Id="rId3" Type="http://schemas.openxmlformats.org/officeDocument/2006/relationships/settings" Target="settings.xml"/><Relationship Id="rId7" Type="http://schemas.openxmlformats.org/officeDocument/2006/relationships/hyperlink" Target="https://www.seupb.eu/peacep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Aibhlin O'Leary</dc:creator>
  <cp:keywords/>
  <dc:description/>
  <cp:lastModifiedBy>Aibhlin O'Leary</cp:lastModifiedBy>
  <cp:revision>2</cp:revision>
  <dcterms:created xsi:type="dcterms:W3CDTF">2026-06-24T14:23:00Z</dcterms:created>
  <dcterms:modified xsi:type="dcterms:W3CDTF">2026-06-24T14:23:00Z</dcterms:modified>
</cp:coreProperties>
</file>